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35" w:rsidRPr="00D8373C" w:rsidRDefault="00B57204" w:rsidP="00B57204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u w:val="single"/>
          <w:rtl/>
        </w:rPr>
        <w:t>مقررات</w:t>
      </w:r>
      <w:r w:rsidR="00195635"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حمل و نقل </w:t>
      </w:r>
      <w:r w:rsidR="00E6549B" w:rsidRPr="00D8373C">
        <w:rPr>
          <w:rFonts w:cs="B Nazanin" w:hint="cs"/>
          <w:b/>
          <w:bCs/>
          <w:sz w:val="28"/>
          <w:szCs w:val="28"/>
          <w:u w:val="single"/>
          <w:rtl/>
        </w:rPr>
        <w:t>ترانزیتی</w:t>
      </w:r>
      <w:r w:rsidR="00195635"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کالا </w:t>
      </w:r>
    </w:p>
    <w:p w:rsidR="00195635" w:rsidRPr="00D8373C" w:rsidRDefault="00195635" w:rsidP="005706C0">
      <w:p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قانون گمرک</w:t>
      </w:r>
      <w:r w:rsidR="00B57204">
        <w:rPr>
          <w:rFonts w:cs="B Nazanin" w:hint="cs"/>
          <w:sz w:val="28"/>
          <w:szCs w:val="28"/>
          <w:rtl/>
        </w:rPr>
        <w:t>،</w:t>
      </w:r>
      <w:r w:rsidRPr="00D8373C">
        <w:rPr>
          <w:rFonts w:cs="B Nazanin" w:hint="cs"/>
          <w:sz w:val="28"/>
          <w:szCs w:val="28"/>
          <w:rtl/>
        </w:rPr>
        <w:t xml:space="preserve"> شماره (22) مصوب </w:t>
      </w:r>
      <w:r w:rsidR="00F84ED4" w:rsidRPr="00D8373C">
        <w:rPr>
          <w:rFonts w:cs="B Nazanin" w:hint="cs"/>
          <w:sz w:val="28"/>
          <w:szCs w:val="28"/>
          <w:rtl/>
        </w:rPr>
        <w:t>1984</w:t>
      </w:r>
      <w:r w:rsidRPr="00D8373C">
        <w:rPr>
          <w:rFonts w:cs="B Nazanin" w:hint="cs"/>
          <w:sz w:val="28"/>
          <w:szCs w:val="28"/>
          <w:rtl/>
        </w:rPr>
        <w:t xml:space="preserve">، انتقال کالاهای </w:t>
      </w:r>
      <w:r w:rsidR="00B57204">
        <w:rPr>
          <w:rFonts w:cs="B Nazanin" w:hint="cs"/>
          <w:sz w:val="28"/>
          <w:szCs w:val="28"/>
          <w:rtl/>
        </w:rPr>
        <w:t xml:space="preserve">دارای </w:t>
      </w:r>
      <w:r w:rsidRPr="00D8373C">
        <w:rPr>
          <w:rFonts w:cs="B Nazanin" w:hint="cs"/>
          <w:sz w:val="28"/>
          <w:szCs w:val="28"/>
          <w:rtl/>
        </w:rPr>
        <w:t xml:space="preserve">منشأ </w:t>
      </w:r>
      <w:r w:rsidR="00E6549B" w:rsidRPr="00D8373C">
        <w:rPr>
          <w:rFonts w:cs="B Nazanin" w:hint="cs"/>
          <w:sz w:val="28"/>
          <w:szCs w:val="28"/>
          <w:rtl/>
        </w:rPr>
        <w:t>خارجی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B57204">
        <w:rPr>
          <w:rFonts w:cs="B Nazanin" w:hint="cs"/>
          <w:sz w:val="28"/>
          <w:szCs w:val="28"/>
          <w:rtl/>
        </w:rPr>
        <w:t>را در قالب ترانزیت مجاز اعلام کرده است</w:t>
      </w:r>
      <w:r w:rsidRPr="00D8373C">
        <w:rPr>
          <w:rFonts w:cs="B Nazanin" w:hint="cs"/>
          <w:sz w:val="28"/>
          <w:szCs w:val="28"/>
          <w:rtl/>
        </w:rPr>
        <w:t xml:space="preserve">، خواه این کالاها از </w:t>
      </w:r>
      <w:r w:rsidR="00E6549B" w:rsidRPr="00D8373C">
        <w:rPr>
          <w:rFonts w:cs="B Nazanin" w:hint="cs"/>
          <w:sz w:val="28"/>
          <w:szCs w:val="28"/>
          <w:rtl/>
        </w:rPr>
        <w:t>مکان</w:t>
      </w:r>
      <w:r w:rsidRPr="00D8373C">
        <w:rPr>
          <w:rFonts w:cs="B Nazanin" w:hint="cs"/>
          <w:sz w:val="28"/>
          <w:szCs w:val="28"/>
          <w:rtl/>
        </w:rPr>
        <w:t xml:space="preserve"> معینی از مرز وارد شده باشد </w:t>
      </w:r>
      <w:r w:rsidR="00B57204">
        <w:rPr>
          <w:rFonts w:cs="B Nazanin" w:hint="cs"/>
          <w:sz w:val="28"/>
          <w:szCs w:val="28"/>
          <w:rtl/>
        </w:rPr>
        <w:t>تا</w:t>
      </w:r>
      <w:r w:rsidRPr="00D8373C">
        <w:rPr>
          <w:rFonts w:cs="B Nazanin" w:hint="cs"/>
          <w:sz w:val="28"/>
          <w:szCs w:val="28"/>
          <w:rtl/>
        </w:rPr>
        <w:t xml:space="preserve"> از نقطه دیگری خارج </w:t>
      </w:r>
      <w:r w:rsidR="00B57204">
        <w:rPr>
          <w:rFonts w:cs="B Nazanin" w:hint="cs"/>
          <w:sz w:val="28"/>
          <w:szCs w:val="28"/>
          <w:rtl/>
        </w:rPr>
        <w:t>شود</w:t>
      </w:r>
      <w:r w:rsidRPr="00D8373C">
        <w:rPr>
          <w:rFonts w:cs="B Nazanin" w:hint="cs"/>
          <w:sz w:val="28"/>
          <w:szCs w:val="28"/>
          <w:rtl/>
        </w:rPr>
        <w:t xml:space="preserve"> و یا از یک</w:t>
      </w:r>
      <w:r w:rsidR="00B57204">
        <w:rPr>
          <w:rFonts w:cs="B Nazanin" w:hint="cs"/>
          <w:sz w:val="28"/>
          <w:szCs w:val="28"/>
          <w:rtl/>
        </w:rPr>
        <w:t xml:space="preserve"> دفتر</w:t>
      </w:r>
      <w:r w:rsidRPr="00D8373C">
        <w:rPr>
          <w:rFonts w:cs="B Nazanin" w:hint="cs"/>
          <w:sz w:val="28"/>
          <w:szCs w:val="28"/>
          <w:rtl/>
        </w:rPr>
        <w:t xml:space="preserve"> گمرک</w:t>
      </w:r>
      <w:r w:rsidR="00B57204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 w:hint="cs"/>
          <w:sz w:val="28"/>
          <w:szCs w:val="28"/>
          <w:rtl/>
        </w:rPr>
        <w:t xml:space="preserve"> به </w:t>
      </w:r>
      <w:r w:rsidR="00B57204">
        <w:rPr>
          <w:rFonts w:cs="B Nazanin" w:hint="cs"/>
          <w:sz w:val="28"/>
          <w:szCs w:val="28"/>
          <w:rtl/>
        </w:rPr>
        <w:t xml:space="preserve">دفتر </w:t>
      </w:r>
      <w:r w:rsidRPr="00D8373C">
        <w:rPr>
          <w:rFonts w:cs="B Nazanin" w:hint="cs"/>
          <w:sz w:val="28"/>
          <w:szCs w:val="28"/>
          <w:rtl/>
        </w:rPr>
        <w:t>گمرک</w:t>
      </w:r>
      <w:r w:rsidR="00B57204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 w:hint="cs"/>
          <w:sz w:val="28"/>
          <w:szCs w:val="28"/>
          <w:rtl/>
        </w:rPr>
        <w:t xml:space="preserve"> دیگر </w:t>
      </w:r>
      <w:r w:rsidR="00B57204">
        <w:rPr>
          <w:rFonts w:cs="B Nazanin" w:hint="cs"/>
          <w:sz w:val="28"/>
          <w:szCs w:val="28"/>
          <w:rtl/>
        </w:rPr>
        <w:t>ارس</w:t>
      </w:r>
      <w:r w:rsidR="005706C0">
        <w:rPr>
          <w:rFonts w:cs="B Nazanin" w:hint="cs"/>
          <w:sz w:val="28"/>
          <w:szCs w:val="28"/>
          <w:rtl/>
        </w:rPr>
        <w:t>ال شود. این کار می تواند با وسای</w:t>
      </w:r>
      <w:r w:rsidR="00B57204">
        <w:rPr>
          <w:rFonts w:cs="B Nazanin" w:hint="cs"/>
          <w:sz w:val="28"/>
          <w:szCs w:val="28"/>
          <w:rtl/>
        </w:rPr>
        <w:t xml:space="preserve">ل نقلیه مختلف انجام شود و </w:t>
      </w:r>
      <w:r w:rsidRPr="00D8373C">
        <w:rPr>
          <w:rFonts w:cs="B Nazanin" w:hint="cs"/>
          <w:sz w:val="28"/>
          <w:szCs w:val="28"/>
          <w:rtl/>
        </w:rPr>
        <w:t>مسئولیت</w:t>
      </w:r>
      <w:r w:rsidR="00B57204">
        <w:rPr>
          <w:rFonts w:cs="B Nazanin" w:hint="cs"/>
          <w:sz w:val="28"/>
          <w:szCs w:val="28"/>
          <w:rtl/>
        </w:rPr>
        <w:t xml:space="preserve"> آن با فرد </w:t>
      </w:r>
      <w:r w:rsidR="005706C0">
        <w:rPr>
          <w:rFonts w:cs="B Nazanin" w:hint="cs"/>
          <w:sz w:val="28"/>
          <w:szCs w:val="28"/>
          <w:rtl/>
        </w:rPr>
        <w:t>متصدی</w:t>
      </w:r>
      <w:r w:rsidRPr="00D8373C">
        <w:rPr>
          <w:rFonts w:cs="B Nazanin" w:hint="cs"/>
          <w:sz w:val="28"/>
          <w:szCs w:val="28"/>
          <w:rtl/>
        </w:rPr>
        <w:t xml:space="preserve"> و ضامن</w:t>
      </w:r>
      <w:r w:rsidR="00AF54BD">
        <w:rPr>
          <w:rFonts w:cs="B Nazanin" w:hint="cs"/>
          <w:sz w:val="28"/>
          <w:szCs w:val="28"/>
          <w:rtl/>
        </w:rPr>
        <w:t xml:space="preserve"> است.</w:t>
      </w:r>
      <w:r w:rsidRPr="00D8373C">
        <w:rPr>
          <w:rFonts w:cs="B Nazanin" w:hint="cs"/>
          <w:sz w:val="28"/>
          <w:szCs w:val="28"/>
          <w:rtl/>
        </w:rPr>
        <w:t xml:space="preserve"> انجام عملیات ترانزیتی جز در گمرکات دارای مجوز </w:t>
      </w:r>
      <w:r w:rsidR="00AF54BD">
        <w:rPr>
          <w:rFonts w:cs="B Nazanin" w:hint="cs"/>
          <w:sz w:val="28"/>
          <w:szCs w:val="28"/>
          <w:rtl/>
        </w:rPr>
        <w:t>برای این امر مجاز نیست؛</w:t>
      </w:r>
      <w:r w:rsidRPr="00D8373C">
        <w:rPr>
          <w:rFonts w:cs="B Nazanin" w:hint="cs"/>
          <w:sz w:val="28"/>
          <w:szCs w:val="28"/>
          <w:rtl/>
        </w:rPr>
        <w:t xml:space="preserve"> مقررات مربوط به اظهار و بازرسی در مور</w:t>
      </w:r>
      <w:r w:rsidR="00AF54BD">
        <w:rPr>
          <w:rFonts w:cs="B Nazanin" w:hint="cs"/>
          <w:sz w:val="28"/>
          <w:szCs w:val="28"/>
          <w:rtl/>
        </w:rPr>
        <w:t xml:space="preserve">د آنها جاری است و </w:t>
      </w:r>
      <w:r w:rsidRPr="00D8373C">
        <w:rPr>
          <w:rFonts w:cs="B Nazanin" w:hint="cs"/>
          <w:sz w:val="28"/>
          <w:szCs w:val="28"/>
          <w:rtl/>
        </w:rPr>
        <w:t xml:space="preserve">عدم ارائه مدارک </w:t>
      </w:r>
      <w:r w:rsidR="00AF54BD">
        <w:rPr>
          <w:rFonts w:cs="B Nazanin" w:hint="cs"/>
          <w:sz w:val="28"/>
          <w:szCs w:val="28"/>
          <w:rtl/>
        </w:rPr>
        <w:t>مشخص</w:t>
      </w:r>
      <w:r w:rsidRPr="00D8373C">
        <w:rPr>
          <w:rFonts w:cs="B Nazanin" w:hint="cs"/>
          <w:sz w:val="28"/>
          <w:szCs w:val="28"/>
          <w:rtl/>
        </w:rPr>
        <w:t xml:space="preserve"> شده توسط گمرک جهت </w:t>
      </w:r>
      <w:r w:rsidR="00AF54BD">
        <w:rPr>
          <w:rFonts w:cs="B Nazanin" w:hint="cs"/>
          <w:sz w:val="28"/>
          <w:szCs w:val="28"/>
          <w:rtl/>
        </w:rPr>
        <w:t>آزادسازی تعهدات و ضمانت های اخذ شده</w:t>
      </w:r>
      <w:r w:rsidRPr="00D8373C">
        <w:rPr>
          <w:rFonts w:cs="B Nazanin" w:hint="cs"/>
          <w:sz w:val="28"/>
          <w:szCs w:val="28"/>
          <w:rtl/>
        </w:rPr>
        <w:t>، قاچاق محسوب می شود.</w:t>
      </w:r>
    </w:p>
    <w:p w:rsidR="00195635" w:rsidRPr="00D8373C" w:rsidRDefault="00195635" w:rsidP="00F84ED4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اول: شرایط عمومی</w:t>
      </w:r>
    </w:p>
    <w:p w:rsidR="00737C87" w:rsidRPr="00D8373C" w:rsidRDefault="00AF54BD" w:rsidP="00F84ED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در گذرگاه های مرزی مسیری ویژه برای کامیون های ترانزیت</w:t>
      </w:r>
      <w:r w:rsidR="00195635" w:rsidRPr="00D8373C">
        <w:rPr>
          <w:rFonts w:cs="B Nazanin" w:hint="cs"/>
          <w:sz w:val="28"/>
          <w:szCs w:val="28"/>
          <w:rtl/>
        </w:rPr>
        <w:t xml:space="preserve"> وجود داشته باشد.</w:t>
      </w:r>
    </w:p>
    <w:p w:rsidR="00737C87" w:rsidRPr="00D8373C" w:rsidRDefault="00195635" w:rsidP="00AF54BD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کالای ترانزیتی </w:t>
      </w:r>
      <w:r w:rsidR="00AF54BD">
        <w:rPr>
          <w:rFonts w:cs="B Nazanin" w:hint="cs"/>
          <w:sz w:val="28"/>
          <w:szCs w:val="28"/>
          <w:rtl/>
        </w:rPr>
        <w:t>در</w:t>
      </w:r>
      <w:r w:rsidRPr="00D8373C">
        <w:rPr>
          <w:rFonts w:cs="B Nazanin" w:hint="cs"/>
          <w:sz w:val="28"/>
          <w:szCs w:val="28"/>
          <w:rtl/>
        </w:rPr>
        <w:t xml:space="preserve"> هر محموله </w:t>
      </w:r>
      <w:r w:rsidR="00AF54BD">
        <w:rPr>
          <w:rFonts w:cs="B Nazanin" w:hint="cs"/>
          <w:sz w:val="28"/>
          <w:szCs w:val="28"/>
          <w:rtl/>
        </w:rPr>
        <w:t xml:space="preserve">از </w:t>
      </w:r>
      <w:r w:rsidRPr="00D8373C">
        <w:rPr>
          <w:rFonts w:cs="B Nazanin" w:hint="cs"/>
          <w:sz w:val="28"/>
          <w:szCs w:val="28"/>
          <w:rtl/>
        </w:rPr>
        <w:t>یک نوع باشد.</w:t>
      </w:r>
    </w:p>
    <w:p w:rsidR="00737C87" w:rsidRPr="00D8373C" w:rsidRDefault="00737C87" w:rsidP="00AF54BD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 </w:t>
      </w:r>
      <w:r w:rsidRPr="00D8373C">
        <w:rPr>
          <w:rFonts w:cs="B Nazanin" w:hint="cs"/>
          <w:sz w:val="28"/>
          <w:szCs w:val="28"/>
          <w:rtl/>
          <w:lang w:bidi="fa-IR"/>
        </w:rPr>
        <w:t xml:space="preserve">باز کردن </w:t>
      </w:r>
      <w:r w:rsidR="00AF54BD">
        <w:rPr>
          <w:rFonts w:cs="B Nazanin" w:hint="cs"/>
          <w:sz w:val="28"/>
          <w:szCs w:val="28"/>
          <w:rtl/>
          <w:lang w:bidi="fa-IR"/>
        </w:rPr>
        <w:t>محموله</w:t>
      </w:r>
      <w:r w:rsidRPr="00D8373C">
        <w:rPr>
          <w:rFonts w:cs="B Nazanin" w:hint="cs"/>
          <w:sz w:val="28"/>
          <w:szCs w:val="28"/>
          <w:rtl/>
          <w:lang w:bidi="fa-IR"/>
        </w:rPr>
        <w:t xml:space="preserve"> ترانزیت</w:t>
      </w:r>
      <w:r w:rsidR="00AF54BD">
        <w:rPr>
          <w:rFonts w:cs="B Nazanin" w:hint="cs"/>
          <w:sz w:val="28"/>
          <w:szCs w:val="28"/>
          <w:rtl/>
          <w:lang w:bidi="fa-IR"/>
        </w:rPr>
        <w:t>ی</w:t>
      </w:r>
      <w:r w:rsidRPr="00D8373C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195635" w:rsidRPr="00D8373C">
        <w:rPr>
          <w:rFonts w:cs="B Nazanin" w:hint="cs"/>
          <w:sz w:val="28"/>
          <w:szCs w:val="28"/>
          <w:rtl/>
        </w:rPr>
        <w:t xml:space="preserve"> </w:t>
      </w:r>
      <w:r w:rsidR="00AF54BD">
        <w:rPr>
          <w:rFonts w:cs="B Nazanin" w:hint="cs"/>
          <w:sz w:val="28"/>
          <w:szCs w:val="28"/>
          <w:rtl/>
        </w:rPr>
        <w:t xml:space="preserve">زمان </w:t>
      </w:r>
      <w:r w:rsidRPr="00D8373C">
        <w:rPr>
          <w:rFonts w:cs="B Nazanin" w:hint="cs"/>
          <w:sz w:val="28"/>
          <w:szCs w:val="28"/>
          <w:rtl/>
        </w:rPr>
        <w:t xml:space="preserve">پایان یافتن  اقدامات گمرکی در گذرگاه مرزی ورودی  </w:t>
      </w:r>
      <w:r w:rsidR="00AF54BD">
        <w:rPr>
          <w:rFonts w:cs="B Nazanin" w:hint="cs"/>
          <w:sz w:val="28"/>
          <w:szCs w:val="28"/>
          <w:rtl/>
        </w:rPr>
        <w:t>تا گذرگاه مرزی خروجی ممنوع است.</w:t>
      </w:r>
      <w:r w:rsidRPr="00D8373C">
        <w:rPr>
          <w:rFonts w:cs="B Nazanin" w:hint="cs"/>
          <w:sz w:val="28"/>
          <w:szCs w:val="28"/>
          <w:rtl/>
        </w:rPr>
        <w:t xml:space="preserve"> در صورتی که اطلاع داده شود که </w:t>
      </w:r>
      <w:r w:rsidR="00AF54BD">
        <w:rPr>
          <w:rFonts w:cs="B Nazanin" w:hint="cs"/>
          <w:sz w:val="28"/>
          <w:szCs w:val="28"/>
          <w:rtl/>
        </w:rPr>
        <w:t xml:space="preserve">تخلفی از سوی </w:t>
      </w:r>
      <w:r w:rsidRPr="00D8373C">
        <w:rPr>
          <w:rFonts w:cs="B Nazanin" w:hint="cs"/>
          <w:sz w:val="28"/>
          <w:szCs w:val="28"/>
          <w:rtl/>
        </w:rPr>
        <w:t xml:space="preserve">کامیون یا </w:t>
      </w:r>
      <w:r w:rsidR="00AF54BD">
        <w:rPr>
          <w:rFonts w:cs="B Nazanin" w:hint="cs"/>
          <w:sz w:val="28"/>
          <w:szCs w:val="28"/>
          <w:rtl/>
        </w:rPr>
        <w:t>در خصوص محموله</w:t>
      </w:r>
      <w:r w:rsidRPr="00D8373C">
        <w:rPr>
          <w:rFonts w:cs="B Nazanin" w:hint="cs"/>
          <w:sz w:val="28"/>
          <w:szCs w:val="28"/>
          <w:rtl/>
        </w:rPr>
        <w:t xml:space="preserve"> صورت گرفته است</w:t>
      </w:r>
      <w:r w:rsidR="00AF54BD">
        <w:rPr>
          <w:rFonts w:cs="B Nazanin" w:hint="cs"/>
          <w:sz w:val="28"/>
          <w:szCs w:val="28"/>
          <w:rtl/>
        </w:rPr>
        <w:t>، موضوع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AF54BD">
        <w:rPr>
          <w:rFonts w:cs="B Nazanin" w:hint="cs"/>
          <w:sz w:val="28"/>
          <w:szCs w:val="28"/>
          <w:rtl/>
        </w:rPr>
        <w:t>جهت بررسی</w:t>
      </w:r>
      <w:r w:rsidR="00AF54BD" w:rsidRPr="00D8373C">
        <w:rPr>
          <w:rFonts w:cs="B Nazanin" w:hint="cs"/>
          <w:sz w:val="28"/>
          <w:szCs w:val="28"/>
          <w:rtl/>
        </w:rPr>
        <w:t xml:space="preserve"> </w:t>
      </w:r>
      <w:r w:rsidRPr="00D8373C">
        <w:rPr>
          <w:rFonts w:cs="B Nazanin" w:hint="cs"/>
          <w:sz w:val="28"/>
          <w:szCs w:val="28"/>
          <w:rtl/>
        </w:rPr>
        <w:t>به اداره گمرگ گذرگاه مرزی که</w:t>
      </w:r>
      <w:r w:rsidR="00AF54BD">
        <w:rPr>
          <w:rFonts w:cs="B Nazanin" w:hint="cs"/>
          <w:sz w:val="28"/>
          <w:szCs w:val="28"/>
          <w:rtl/>
        </w:rPr>
        <w:t xml:space="preserve"> قرار است</w:t>
      </w:r>
      <w:r w:rsidRPr="00D8373C">
        <w:rPr>
          <w:rFonts w:cs="B Nazanin" w:hint="cs"/>
          <w:sz w:val="28"/>
          <w:szCs w:val="28"/>
          <w:rtl/>
        </w:rPr>
        <w:t xml:space="preserve"> کالا از </w:t>
      </w:r>
      <w:r w:rsidR="00AF54BD">
        <w:rPr>
          <w:rFonts w:cs="B Nazanin" w:hint="cs"/>
          <w:sz w:val="28"/>
          <w:szCs w:val="28"/>
          <w:rtl/>
        </w:rPr>
        <w:t xml:space="preserve">آن </w:t>
      </w:r>
      <w:r w:rsidRPr="00D8373C">
        <w:rPr>
          <w:rFonts w:cs="B Nazanin" w:hint="cs"/>
          <w:sz w:val="28"/>
          <w:szCs w:val="28"/>
          <w:rtl/>
        </w:rPr>
        <w:t xml:space="preserve">خارج </w:t>
      </w:r>
      <w:r w:rsidR="00AF54BD">
        <w:rPr>
          <w:rFonts w:cs="B Nazanin" w:hint="cs"/>
          <w:sz w:val="28"/>
          <w:szCs w:val="28"/>
          <w:rtl/>
        </w:rPr>
        <w:t>شود ابلاغ می شود</w:t>
      </w:r>
      <w:r w:rsidRPr="00D8373C">
        <w:rPr>
          <w:rFonts w:cs="B Nazanin" w:hint="cs"/>
          <w:sz w:val="28"/>
          <w:szCs w:val="28"/>
          <w:rtl/>
        </w:rPr>
        <w:t>.</w:t>
      </w:r>
    </w:p>
    <w:p w:rsidR="00737C87" w:rsidRPr="00D8373C" w:rsidRDefault="00737C87" w:rsidP="005706C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در صورتی که </w:t>
      </w:r>
      <w:r w:rsidR="00AF54BD">
        <w:rPr>
          <w:rFonts w:cs="B Nazanin" w:hint="cs"/>
          <w:sz w:val="28"/>
          <w:szCs w:val="28"/>
          <w:rtl/>
        </w:rPr>
        <w:t>کامیون</w:t>
      </w:r>
      <w:r w:rsidRPr="00D8373C">
        <w:rPr>
          <w:rFonts w:cs="B Nazanin" w:hint="cs"/>
          <w:sz w:val="28"/>
          <w:szCs w:val="28"/>
          <w:rtl/>
        </w:rPr>
        <w:t xml:space="preserve"> یا کالا یا هر</w:t>
      </w:r>
      <w:r w:rsidR="00AF54BD">
        <w:rPr>
          <w:rFonts w:cs="B Nazanin" w:hint="cs"/>
          <w:sz w:val="28"/>
          <w:szCs w:val="28"/>
          <w:rtl/>
        </w:rPr>
        <w:t xml:space="preserve"> </w:t>
      </w:r>
      <w:r w:rsidRPr="00D8373C">
        <w:rPr>
          <w:rFonts w:cs="B Nazanin" w:hint="cs"/>
          <w:sz w:val="28"/>
          <w:szCs w:val="28"/>
          <w:rtl/>
        </w:rPr>
        <w:t xml:space="preserve">دو </w:t>
      </w:r>
      <w:r w:rsidR="00AF54BD">
        <w:rPr>
          <w:rFonts w:cs="B Nazanin" w:hint="cs"/>
          <w:sz w:val="28"/>
          <w:szCs w:val="28"/>
          <w:rtl/>
        </w:rPr>
        <w:t>با حادثه</w:t>
      </w:r>
      <w:r w:rsidRPr="00D8373C">
        <w:rPr>
          <w:rFonts w:cs="B Nazanin" w:hint="cs"/>
          <w:sz w:val="28"/>
          <w:szCs w:val="28"/>
          <w:rtl/>
        </w:rPr>
        <w:t xml:space="preserve"> یا </w:t>
      </w:r>
      <w:r w:rsidR="00AF54BD">
        <w:rPr>
          <w:rFonts w:cs="B Nazanin" w:hint="cs"/>
          <w:sz w:val="28"/>
          <w:szCs w:val="28"/>
          <w:rtl/>
        </w:rPr>
        <w:t>وضعیت فورس ماژور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AF54BD">
        <w:rPr>
          <w:rFonts w:cs="B Nazanin" w:hint="cs"/>
          <w:sz w:val="28"/>
          <w:szCs w:val="28"/>
          <w:rtl/>
        </w:rPr>
        <w:t>رو به رو شوند،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5706C0">
        <w:rPr>
          <w:rFonts w:cs="B Nazanin" w:hint="cs"/>
          <w:sz w:val="28"/>
          <w:szCs w:val="28"/>
          <w:rtl/>
        </w:rPr>
        <w:t xml:space="preserve">موضوع </w:t>
      </w:r>
      <w:r w:rsidRPr="00D8373C">
        <w:rPr>
          <w:rFonts w:cs="B Nazanin" w:hint="cs"/>
          <w:sz w:val="28"/>
          <w:szCs w:val="28"/>
          <w:rtl/>
        </w:rPr>
        <w:t xml:space="preserve">به نزدیکترین قاضی تحقیق و </w:t>
      </w:r>
      <w:r w:rsidR="005706C0">
        <w:rPr>
          <w:rFonts w:cs="B Nazanin" w:hint="cs"/>
          <w:sz w:val="28"/>
          <w:szCs w:val="28"/>
          <w:rtl/>
        </w:rPr>
        <w:t>نیز</w:t>
      </w:r>
      <w:r w:rsidRPr="00D8373C">
        <w:rPr>
          <w:rFonts w:cs="B Nazanin" w:hint="cs"/>
          <w:sz w:val="28"/>
          <w:szCs w:val="28"/>
          <w:rtl/>
        </w:rPr>
        <w:t xml:space="preserve"> اداره گمرک اطلاع داده می شود تا اقدامات گمرکی </w:t>
      </w:r>
      <w:r w:rsidR="005706C0">
        <w:rPr>
          <w:rFonts w:cs="B Nazanin" w:hint="cs"/>
          <w:sz w:val="28"/>
          <w:szCs w:val="28"/>
          <w:rtl/>
        </w:rPr>
        <w:t xml:space="preserve">لازم </w:t>
      </w:r>
      <w:r w:rsidRPr="00D8373C">
        <w:rPr>
          <w:rFonts w:cs="B Nazanin" w:hint="cs"/>
          <w:sz w:val="28"/>
          <w:szCs w:val="28"/>
          <w:rtl/>
        </w:rPr>
        <w:t>اتخاذ شود.</w:t>
      </w:r>
    </w:p>
    <w:p w:rsidR="00195635" w:rsidRPr="00D8373C" w:rsidRDefault="00195635" w:rsidP="005706C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>مسئولیت هرگونه گم شدن، کم</w:t>
      </w:r>
      <w:r w:rsidR="005706C0">
        <w:rPr>
          <w:rFonts w:cs="B Nazanin" w:hint="cs"/>
          <w:sz w:val="28"/>
          <w:szCs w:val="28"/>
          <w:rtl/>
        </w:rPr>
        <w:t xml:space="preserve"> شدن</w:t>
      </w:r>
      <w:r w:rsidRPr="00D8373C">
        <w:rPr>
          <w:rFonts w:cs="B Nazanin" w:hint="cs"/>
          <w:sz w:val="28"/>
          <w:szCs w:val="28"/>
          <w:rtl/>
        </w:rPr>
        <w:t xml:space="preserve"> یا تغییر کالا، آسیب به مهرهای گمرکی یا دستکاری در آنها، بدون </w:t>
      </w:r>
      <w:r w:rsidR="005706C0">
        <w:rPr>
          <w:rFonts w:cs="B Nazanin" w:hint="cs"/>
          <w:sz w:val="28"/>
          <w:szCs w:val="28"/>
          <w:rtl/>
        </w:rPr>
        <w:t>تأثیر بر</w:t>
      </w:r>
      <w:r w:rsidRPr="00D8373C">
        <w:rPr>
          <w:rFonts w:cs="B Nazanin" w:hint="cs"/>
          <w:sz w:val="28"/>
          <w:szCs w:val="28"/>
          <w:rtl/>
        </w:rPr>
        <w:t xml:space="preserve"> مسئولیت </w:t>
      </w:r>
      <w:r w:rsidR="005706C0">
        <w:rPr>
          <w:rFonts w:cs="B Nazanin" w:hint="cs"/>
          <w:sz w:val="28"/>
          <w:szCs w:val="28"/>
          <w:rtl/>
        </w:rPr>
        <w:t>مالک</w:t>
      </w:r>
      <w:r w:rsidRPr="00D8373C">
        <w:rPr>
          <w:rFonts w:cs="B Nazanin" w:hint="cs"/>
          <w:sz w:val="28"/>
          <w:szCs w:val="28"/>
          <w:rtl/>
        </w:rPr>
        <w:t xml:space="preserve"> کالا، بر عهده متصدی حمل و نقل خواهد بود.</w:t>
      </w:r>
    </w:p>
    <w:p w:rsidR="00195635" w:rsidRPr="00D8373C" w:rsidRDefault="00195635" w:rsidP="005706C0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دوم </w:t>
      </w:r>
      <w:r w:rsidRPr="00D8373C">
        <w:rPr>
          <w:rFonts w:ascii="Arial" w:hAnsi="Arial" w:cs="Arial" w:hint="cs"/>
          <w:b/>
          <w:bCs/>
          <w:sz w:val="28"/>
          <w:szCs w:val="28"/>
          <w:u w:val="single"/>
          <w:rtl/>
        </w:rPr>
        <w:t>–</w:t>
      </w:r>
      <w:r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شرایطی که </w:t>
      </w:r>
      <w:r w:rsidR="005706C0"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باید </w:t>
      </w:r>
      <w:r w:rsidRPr="00D8373C">
        <w:rPr>
          <w:rFonts w:cs="B Nazanin" w:hint="cs"/>
          <w:b/>
          <w:bCs/>
          <w:sz w:val="28"/>
          <w:szCs w:val="28"/>
          <w:u w:val="single"/>
          <w:rtl/>
        </w:rPr>
        <w:t>در وسایل حمل و نقل رعایت شود</w:t>
      </w:r>
      <w:r w:rsidR="000D2AA9" w:rsidRPr="00D8373C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F84ED4" w:rsidRPr="00D8373C" w:rsidRDefault="00195635" w:rsidP="005706C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مجوز تردد </w:t>
      </w:r>
      <w:r w:rsidR="00B24E69">
        <w:rPr>
          <w:rFonts w:cs="B Nazanin" w:hint="cs"/>
          <w:sz w:val="28"/>
          <w:szCs w:val="28"/>
          <w:rtl/>
        </w:rPr>
        <w:t xml:space="preserve">متناسب با وضعیت خود </w:t>
      </w:r>
      <w:r w:rsidRPr="00D8373C">
        <w:rPr>
          <w:rFonts w:cs="B Nazanin" w:hint="cs"/>
          <w:sz w:val="28"/>
          <w:szCs w:val="28"/>
          <w:rtl/>
        </w:rPr>
        <w:t xml:space="preserve">داشته باشد. </w:t>
      </w:r>
    </w:p>
    <w:p w:rsidR="000D2AA9" w:rsidRPr="00D8373C" w:rsidRDefault="005706C0" w:rsidP="005706C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سهولت و به شکل کارآمد امکان</w:t>
      </w:r>
      <w:r w:rsidR="00195635" w:rsidRPr="00D8373C">
        <w:rPr>
          <w:rFonts w:cs="B Nazanin" w:hint="cs"/>
          <w:sz w:val="28"/>
          <w:szCs w:val="28"/>
          <w:rtl/>
        </w:rPr>
        <w:t xml:space="preserve"> پلمپ و </w:t>
      </w:r>
      <w:r>
        <w:rPr>
          <w:rFonts w:cs="B Nazanin" w:hint="cs"/>
          <w:sz w:val="28"/>
          <w:szCs w:val="28"/>
          <w:rtl/>
        </w:rPr>
        <w:t>مهر</w:t>
      </w:r>
      <w:r w:rsidR="00195635" w:rsidRPr="00D8373C">
        <w:rPr>
          <w:rFonts w:cs="B Nazanin" w:hint="cs"/>
          <w:sz w:val="28"/>
          <w:szCs w:val="28"/>
          <w:rtl/>
        </w:rPr>
        <w:t xml:space="preserve"> گمرکی </w:t>
      </w:r>
      <w:r>
        <w:rPr>
          <w:rFonts w:cs="B Nazanin" w:hint="cs"/>
          <w:sz w:val="28"/>
          <w:szCs w:val="28"/>
          <w:rtl/>
        </w:rPr>
        <w:t xml:space="preserve">داشته </w:t>
      </w:r>
      <w:r w:rsidR="00195635" w:rsidRPr="00D8373C">
        <w:rPr>
          <w:rFonts w:cs="B Nazanin" w:hint="cs"/>
          <w:sz w:val="28"/>
          <w:szCs w:val="28"/>
          <w:rtl/>
        </w:rPr>
        <w:t>باشد.</w:t>
      </w:r>
    </w:p>
    <w:p w:rsidR="000D2AA9" w:rsidRPr="00D8373C" w:rsidRDefault="000D2AA9" w:rsidP="005706C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عدم امکان خارج کردن کالا از قسمتی که مهر یا پلمپ گمرکی روی آن نصب شده و یا </w:t>
      </w:r>
      <w:r w:rsidR="005706C0">
        <w:rPr>
          <w:rFonts w:cs="B Nazanin" w:hint="cs"/>
          <w:sz w:val="28"/>
          <w:szCs w:val="28"/>
          <w:rtl/>
        </w:rPr>
        <w:t>وارد کردن چیزی به داخل</w:t>
      </w:r>
      <w:r w:rsidRPr="00D8373C">
        <w:rPr>
          <w:rFonts w:cs="B Nazanin" w:hint="cs"/>
          <w:sz w:val="28"/>
          <w:szCs w:val="28"/>
          <w:rtl/>
        </w:rPr>
        <w:t xml:space="preserve"> آن بدون باقی ماندن آثار واضح دستکاری یا </w:t>
      </w:r>
      <w:r w:rsidR="005706C0">
        <w:rPr>
          <w:rFonts w:cs="B Nazanin" w:hint="cs"/>
          <w:sz w:val="28"/>
          <w:szCs w:val="28"/>
          <w:rtl/>
        </w:rPr>
        <w:t>شکستگی</w:t>
      </w:r>
      <w:r w:rsidRPr="00D8373C">
        <w:rPr>
          <w:rFonts w:cs="B Nazanin" w:hint="cs"/>
          <w:sz w:val="28"/>
          <w:szCs w:val="28"/>
          <w:rtl/>
        </w:rPr>
        <w:t>.</w:t>
      </w:r>
    </w:p>
    <w:p w:rsidR="000D2AA9" w:rsidRPr="00D8373C" w:rsidRDefault="000D2AA9" w:rsidP="004938EC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بین اتاق راننده و صندوق بار باید </w:t>
      </w:r>
      <w:r w:rsidR="004938EC">
        <w:rPr>
          <w:rFonts w:cs="B Nazanin" w:hint="cs"/>
          <w:sz w:val="28"/>
          <w:szCs w:val="28"/>
          <w:rtl/>
        </w:rPr>
        <w:t>حائلی</w:t>
      </w:r>
      <w:r w:rsidRPr="00D8373C">
        <w:rPr>
          <w:rFonts w:cs="B Nazanin" w:hint="cs"/>
          <w:sz w:val="28"/>
          <w:szCs w:val="28"/>
          <w:rtl/>
        </w:rPr>
        <w:t xml:space="preserve"> وجود داشته باشد.</w:t>
      </w:r>
    </w:p>
    <w:p w:rsidR="000D2AA9" w:rsidRPr="00D8373C" w:rsidRDefault="000D2AA9" w:rsidP="004938EC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D8373C">
        <w:rPr>
          <w:rFonts w:cs="B Nazanin"/>
          <w:sz w:val="28"/>
          <w:szCs w:val="28"/>
          <w:rtl/>
        </w:rPr>
        <w:t>نبا</w:t>
      </w:r>
      <w:r w:rsidRPr="00D8373C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 w:hint="eastAsia"/>
          <w:sz w:val="28"/>
          <w:szCs w:val="28"/>
          <w:rtl/>
        </w:rPr>
        <w:t>د</w:t>
      </w:r>
      <w:r w:rsidRPr="00D8373C">
        <w:rPr>
          <w:rFonts w:cs="B Nazanin"/>
          <w:sz w:val="28"/>
          <w:szCs w:val="28"/>
          <w:rtl/>
        </w:rPr>
        <w:t xml:space="preserve"> دارا</w:t>
      </w:r>
      <w:r w:rsidRPr="00D8373C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/>
          <w:sz w:val="28"/>
          <w:szCs w:val="28"/>
          <w:rtl/>
        </w:rPr>
        <w:t xml:space="preserve"> فضاها</w:t>
      </w:r>
      <w:r w:rsidRPr="00D8373C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/>
          <w:sz w:val="28"/>
          <w:szCs w:val="28"/>
          <w:rtl/>
        </w:rPr>
        <w:t xml:space="preserve"> </w:t>
      </w:r>
      <w:r w:rsidR="004938EC">
        <w:rPr>
          <w:rFonts w:cs="B Nazanin" w:hint="cs"/>
          <w:sz w:val="28"/>
          <w:szCs w:val="28"/>
          <w:rtl/>
        </w:rPr>
        <w:t>خالی پنهان</w:t>
      </w:r>
      <w:r w:rsidRPr="00D8373C">
        <w:rPr>
          <w:rFonts w:cs="B Nazanin"/>
          <w:sz w:val="28"/>
          <w:szCs w:val="28"/>
          <w:rtl/>
        </w:rPr>
        <w:t xml:space="preserve"> باشد که </w:t>
      </w:r>
      <w:r w:rsidR="004938EC">
        <w:rPr>
          <w:rFonts w:cs="B Nazanin" w:hint="cs"/>
          <w:sz w:val="28"/>
          <w:szCs w:val="28"/>
          <w:rtl/>
        </w:rPr>
        <w:t xml:space="preserve">بتوان </w:t>
      </w:r>
      <w:r w:rsidRPr="00D8373C">
        <w:rPr>
          <w:rFonts w:cs="B Nazanin"/>
          <w:sz w:val="28"/>
          <w:szCs w:val="28"/>
          <w:rtl/>
        </w:rPr>
        <w:t>هر کالا</w:t>
      </w:r>
      <w:r w:rsidRPr="00D8373C">
        <w:rPr>
          <w:rFonts w:cs="B Nazanin" w:hint="cs"/>
          <w:sz w:val="28"/>
          <w:szCs w:val="28"/>
          <w:rtl/>
        </w:rPr>
        <w:t>یی</w:t>
      </w:r>
      <w:r w:rsidRPr="00D8373C">
        <w:rPr>
          <w:rFonts w:cs="B Nazanin"/>
          <w:sz w:val="28"/>
          <w:szCs w:val="28"/>
          <w:rtl/>
        </w:rPr>
        <w:t xml:space="preserve"> </w:t>
      </w:r>
      <w:r w:rsidR="004938EC">
        <w:rPr>
          <w:rFonts w:cs="B Nazanin" w:hint="cs"/>
          <w:sz w:val="28"/>
          <w:szCs w:val="28"/>
          <w:rtl/>
        </w:rPr>
        <w:t>را در</w:t>
      </w:r>
      <w:r w:rsidRPr="00D8373C">
        <w:rPr>
          <w:rFonts w:cs="B Nazanin"/>
          <w:sz w:val="28"/>
          <w:szCs w:val="28"/>
          <w:rtl/>
        </w:rPr>
        <w:t xml:space="preserve"> آن پنهان </w:t>
      </w:r>
      <w:r w:rsidR="004938EC">
        <w:rPr>
          <w:rFonts w:cs="B Nazanin" w:hint="cs"/>
          <w:sz w:val="28"/>
          <w:szCs w:val="28"/>
          <w:rtl/>
        </w:rPr>
        <w:t>نمود؛</w:t>
      </w:r>
      <w:r w:rsidRPr="00D8373C">
        <w:rPr>
          <w:rFonts w:cs="B Nazanin"/>
          <w:sz w:val="28"/>
          <w:szCs w:val="28"/>
          <w:rtl/>
        </w:rPr>
        <w:t xml:space="preserve"> </w:t>
      </w:r>
      <w:r w:rsidR="004938EC">
        <w:rPr>
          <w:rFonts w:cs="B Nazanin" w:hint="cs"/>
          <w:sz w:val="28"/>
          <w:szCs w:val="28"/>
          <w:rtl/>
        </w:rPr>
        <w:t>و</w:t>
      </w:r>
      <w:r w:rsidRPr="00D8373C">
        <w:rPr>
          <w:rFonts w:cs="B Nazanin"/>
          <w:sz w:val="28"/>
          <w:szCs w:val="28"/>
          <w:rtl/>
        </w:rPr>
        <w:t xml:space="preserve"> تمام</w:t>
      </w:r>
      <w:r w:rsidRPr="00D8373C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/>
          <w:sz w:val="28"/>
          <w:szCs w:val="28"/>
          <w:rtl/>
        </w:rPr>
        <w:t xml:space="preserve"> فضاها با</w:t>
      </w:r>
      <w:r w:rsidRPr="00D8373C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 w:hint="eastAsia"/>
          <w:sz w:val="28"/>
          <w:szCs w:val="28"/>
          <w:rtl/>
        </w:rPr>
        <w:t>د</w:t>
      </w:r>
      <w:r w:rsidRPr="00D8373C">
        <w:rPr>
          <w:rFonts w:cs="B Nazanin"/>
          <w:sz w:val="28"/>
          <w:szCs w:val="28"/>
          <w:rtl/>
        </w:rPr>
        <w:t xml:space="preserve"> </w:t>
      </w:r>
      <w:r w:rsidR="004938EC">
        <w:rPr>
          <w:rFonts w:cs="B Nazanin" w:hint="cs"/>
          <w:sz w:val="28"/>
          <w:szCs w:val="28"/>
          <w:rtl/>
        </w:rPr>
        <w:t xml:space="preserve">قابلیت </w:t>
      </w:r>
      <w:r w:rsidR="004938EC" w:rsidRPr="00D8373C">
        <w:rPr>
          <w:rFonts w:cs="B Nazanin"/>
          <w:sz w:val="28"/>
          <w:szCs w:val="28"/>
          <w:rtl/>
        </w:rPr>
        <w:t>بازرس</w:t>
      </w:r>
      <w:r w:rsidR="004938EC" w:rsidRPr="00D8373C">
        <w:rPr>
          <w:rFonts w:cs="B Nazanin" w:hint="cs"/>
          <w:sz w:val="28"/>
          <w:szCs w:val="28"/>
          <w:rtl/>
        </w:rPr>
        <w:t>ی</w:t>
      </w:r>
      <w:r w:rsidR="004938EC" w:rsidRPr="00D8373C">
        <w:rPr>
          <w:rFonts w:cs="B Nazanin"/>
          <w:sz w:val="28"/>
          <w:szCs w:val="28"/>
          <w:rtl/>
        </w:rPr>
        <w:t xml:space="preserve"> </w:t>
      </w:r>
      <w:r w:rsidRPr="00D8373C">
        <w:rPr>
          <w:rFonts w:cs="B Nazanin"/>
          <w:sz w:val="28"/>
          <w:szCs w:val="28"/>
          <w:rtl/>
        </w:rPr>
        <w:t xml:space="preserve">توسط ماموران گمرک </w:t>
      </w:r>
      <w:r w:rsidR="004938EC">
        <w:rPr>
          <w:rFonts w:cs="B Nazanin" w:hint="cs"/>
          <w:sz w:val="28"/>
          <w:szCs w:val="28"/>
          <w:rtl/>
        </w:rPr>
        <w:t>را داشته باشند</w:t>
      </w:r>
      <w:r w:rsidRPr="00D8373C">
        <w:rPr>
          <w:rFonts w:cs="B Nazanin"/>
          <w:sz w:val="28"/>
          <w:szCs w:val="28"/>
          <w:rtl/>
        </w:rPr>
        <w:t>.</w:t>
      </w:r>
      <w:r w:rsidR="00EB4FA1">
        <w:rPr>
          <w:rFonts w:cs="B Nazanin" w:hint="cs"/>
          <w:sz w:val="28"/>
          <w:szCs w:val="28"/>
          <w:rtl/>
        </w:rPr>
        <w:t xml:space="preserve"> </w:t>
      </w:r>
    </w:p>
    <w:p w:rsidR="006F3F73" w:rsidRPr="00D8373C" w:rsidRDefault="00195635" w:rsidP="00E7430C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lastRenderedPageBreak/>
        <w:t>وسایل حمل و نقل مسطح</w:t>
      </w:r>
      <w:r w:rsidR="00E7430C">
        <w:rPr>
          <w:rFonts w:cs="B Nazanin" w:hint="cs"/>
          <w:sz w:val="28"/>
          <w:szCs w:val="28"/>
          <w:rtl/>
        </w:rPr>
        <w:t xml:space="preserve"> فاقد دیواره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E7430C">
        <w:rPr>
          <w:rFonts w:cs="B Nazanin" w:hint="cs"/>
          <w:sz w:val="28"/>
          <w:szCs w:val="28"/>
          <w:rtl/>
        </w:rPr>
        <w:t xml:space="preserve">که </w:t>
      </w:r>
      <w:r w:rsidRPr="00D8373C">
        <w:rPr>
          <w:rFonts w:cs="B Nazanin" w:hint="cs"/>
          <w:sz w:val="28"/>
          <w:szCs w:val="28"/>
          <w:rtl/>
        </w:rPr>
        <w:t>در کشور</w:t>
      </w:r>
      <w:r w:rsidR="00E7430C">
        <w:rPr>
          <w:rFonts w:cs="B Nazanin" w:hint="cs"/>
          <w:sz w:val="28"/>
          <w:szCs w:val="28"/>
          <w:rtl/>
        </w:rPr>
        <w:t xml:space="preserve"> خود ثبت </w:t>
      </w:r>
      <w:r w:rsidRPr="00D8373C">
        <w:rPr>
          <w:rFonts w:cs="B Nazanin" w:hint="cs"/>
          <w:sz w:val="28"/>
          <w:szCs w:val="28"/>
          <w:rtl/>
        </w:rPr>
        <w:t xml:space="preserve">شده </w:t>
      </w:r>
      <w:r w:rsidR="00E7430C">
        <w:rPr>
          <w:rFonts w:cs="B Nazanin" w:hint="cs"/>
          <w:sz w:val="28"/>
          <w:szCs w:val="28"/>
          <w:rtl/>
        </w:rPr>
        <w:t>باشند</w:t>
      </w:r>
      <w:r w:rsidRPr="00D8373C">
        <w:rPr>
          <w:rFonts w:cs="B Nazanin" w:hint="cs"/>
          <w:sz w:val="28"/>
          <w:szCs w:val="28"/>
          <w:rtl/>
        </w:rPr>
        <w:t xml:space="preserve"> فقط مجاز به حمل کانتینر و </w:t>
      </w:r>
      <w:r w:rsidR="00E7430C">
        <w:rPr>
          <w:rFonts w:cs="B Nazanin" w:hint="cs"/>
          <w:sz w:val="28"/>
          <w:szCs w:val="28"/>
          <w:rtl/>
        </w:rPr>
        <w:t>محموله های</w:t>
      </w:r>
      <w:r w:rsidRPr="00D8373C">
        <w:rPr>
          <w:rFonts w:cs="B Nazanin" w:hint="cs"/>
          <w:sz w:val="28"/>
          <w:szCs w:val="28"/>
          <w:rtl/>
        </w:rPr>
        <w:t xml:space="preserve"> استثنایی یا </w:t>
      </w:r>
      <w:r w:rsidR="00E7430C">
        <w:rPr>
          <w:rFonts w:cs="B Nazanin" w:hint="cs"/>
          <w:sz w:val="28"/>
          <w:szCs w:val="28"/>
          <w:rtl/>
        </w:rPr>
        <w:t>اختصاصی</w:t>
      </w:r>
      <w:r w:rsidRPr="00D8373C">
        <w:rPr>
          <w:rFonts w:cs="B Nazanin" w:hint="cs"/>
          <w:sz w:val="28"/>
          <w:szCs w:val="28"/>
          <w:rtl/>
        </w:rPr>
        <w:t xml:space="preserve"> هستند.</w:t>
      </w:r>
    </w:p>
    <w:p w:rsidR="006F3F73" w:rsidRPr="00D8373C" w:rsidRDefault="00E7430C" w:rsidP="00712622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وسایل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حمل و </w:t>
      </w:r>
      <w:r w:rsidR="006F3F73" w:rsidRPr="00D8373C">
        <w:rPr>
          <w:rFonts w:cs="B Nazanin" w:hint="cs"/>
          <w:sz w:val="28"/>
          <w:szCs w:val="28"/>
          <w:rtl/>
        </w:rPr>
        <w:t xml:space="preserve">نقل روباز می بایست با </w:t>
      </w:r>
      <w:r>
        <w:rPr>
          <w:rFonts w:cs="B Nazanin" w:hint="cs"/>
          <w:sz w:val="28"/>
          <w:szCs w:val="28"/>
          <w:rtl/>
        </w:rPr>
        <w:t xml:space="preserve">پوشش هایی که با </w:t>
      </w:r>
      <w:r w:rsidR="006F3F73" w:rsidRPr="00D8373C">
        <w:rPr>
          <w:rFonts w:cs="B Nazanin" w:hint="cs"/>
          <w:sz w:val="28"/>
          <w:szCs w:val="28"/>
          <w:rtl/>
        </w:rPr>
        <w:t>طناب</w:t>
      </w:r>
      <w:r>
        <w:rPr>
          <w:rFonts w:cs="B Nazanin" w:hint="cs"/>
          <w:sz w:val="28"/>
          <w:szCs w:val="28"/>
          <w:rtl/>
        </w:rPr>
        <w:t xml:space="preserve"> بسته و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</w:t>
      </w:r>
      <w:r w:rsidR="006F3F73" w:rsidRPr="00D8373C">
        <w:rPr>
          <w:rFonts w:cs="B Nazanin" w:hint="cs"/>
          <w:sz w:val="28"/>
          <w:szCs w:val="28"/>
          <w:rtl/>
        </w:rPr>
        <w:t xml:space="preserve">سیم از </w:t>
      </w:r>
      <w:r>
        <w:rPr>
          <w:rFonts w:cs="B Nazanin" w:hint="cs"/>
          <w:sz w:val="28"/>
          <w:szCs w:val="28"/>
          <w:rtl/>
        </w:rPr>
        <w:t>بیرون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 w:rsidR="00712622">
        <w:rPr>
          <w:rFonts w:cs="B Nazanin" w:hint="cs"/>
          <w:sz w:val="28"/>
          <w:szCs w:val="28"/>
          <w:rtl/>
        </w:rPr>
        <w:t>محکم</w:t>
      </w:r>
      <w:r>
        <w:rPr>
          <w:rFonts w:cs="B Nazanin" w:hint="cs"/>
          <w:sz w:val="28"/>
          <w:szCs w:val="28"/>
          <w:rtl/>
        </w:rPr>
        <w:t xml:space="preserve"> می شود پوشانده شوند </w:t>
      </w:r>
      <w:r w:rsidR="00712622">
        <w:rPr>
          <w:rFonts w:cs="B Nazanin" w:hint="cs"/>
          <w:sz w:val="28"/>
          <w:szCs w:val="28"/>
          <w:rtl/>
        </w:rPr>
        <w:t>که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 w:rsidR="00712622">
        <w:rPr>
          <w:rFonts w:cs="B Nazanin" w:hint="cs"/>
          <w:sz w:val="28"/>
          <w:szCs w:val="28"/>
          <w:rtl/>
        </w:rPr>
        <w:t>امکان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 w:rsidR="00712622">
        <w:rPr>
          <w:rFonts w:cs="B Nazanin" w:hint="cs"/>
          <w:sz w:val="28"/>
          <w:szCs w:val="28"/>
          <w:rtl/>
        </w:rPr>
        <w:t xml:space="preserve">قرار دادن </w:t>
      </w:r>
      <w:r w:rsidR="006F3F73" w:rsidRPr="00D8373C">
        <w:rPr>
          <w:rFonts w:cs="B Nazanin" w:hint="cs"/>
          <w:sz w:val="28"/>
          <w:szCs w:val="28"/>
          <w:rtl/>
        </w:rPr>
        <w:t xml:space="preserve">پلمپ یا مهر گمرگی </w:t>
      </w:r>
      <w:r w:rsidR="00712622">
        <w:rPr>
          <w:rFonts w:cs="B Nazanin" w:hint="cs"/>
          <w:sz w:val="28"/>
          <w:szCs w:val="28"/>
          <w:rtl/>
        </w:rPr>
        <w:t>برای جلوگیری از دستکاری</w:t>
      </w:r>
      <w:r w:rsidR="006F3F73" w:rsidRPr="00D8373C">
        <w:rPr>
          <w:rFonts w:cs="B Nazanin" w:hint="cs"/>
          <w:sz w:val="28"/>
          <w:szCs w:val="28"/>
          <w:rtl/>
        </w:rPr>
        <w:t xml:space="preserve"> محموله</w:t>
      </w:r>
      <w:r w:rsidR="00712622">
        <w:rPr>
          <w:rFonts w:cs="B Nazanin" w:hint="cs"/>
          <w:sz w:val="28"/>
          <w:szCs w:val="28"/>
          <w:rtl/>
        </w:rPr>
        <w:t xml:space="preserve"> را</w:t>
      </w:r>
      <w:r w:rsidR="006F3F73" w:rsidRPr="00D8373C">
        <w:rPr>
          <w:rFonts w:cs="B Nazanin" w:hint="cs"/>
          <w:sz w:val="28"/>
          <w:szCs w:val="28"/>
          <w:rtl/>
        </w:rPr>
        <w:t xml:space="preserve"> </w:t>
      </w:r>
      <w:r w:rsidR="00712622">
        <w:rPr>
          <w:rFonts w:cs="B Nazanin" w:hint="cs"/>
          <w:sz w:val="28"/>
          <w:szCs w:val="28"/>
          <w:rtl/>
        </w:rPr>
        <w:t>فراهم کند</w:t>
      </w:r>
      <w:r w:rsidR="006F3F73" w:rsidRPr="00D8373C">
        <w:rPr>
          <w:rFonts w:cs="B Nazanin" w:hint="cs"/>
          <w:sz w:val="28"/>
          <w:szCs w:val="28"/>
          <w:rtl/>
        </w:rPr>
        <w:t>.</w:t>
      </w:r>
    </w:p>
    <w:p w:rsidR="00195635" w:rsidRPr="00D8373C" w:rsidRDefault="00712622" w:rsidP="00B24E69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پلاکی در جلو و عقب</w:t>
      </w:r>
      <w:r w:rsidR="00195635" w:rsidRPr="00D8373C">
        <w:rPr>
          <w:rFonts w:cs="B Nazanin" w:hint="cs"/>
          <w:sz w:val="28"/>
          <w:szCs w:val="28"/>
          <w:rtl/>
        </w:rPr>
        <w:t xml:space="preserve"> کامیون نصب </w:t>
      </w:r>
      <w:r>
        <w:rPr>
          <w:rFonts w:cs="B Nazanin" w:hint="cs"/>
          <w:sz w:val="28"/>
          <w:szCs w:val="28"/>
          <w:rtl/>
        </w:rPr>
        <w:t>شود که روی آن</w:t>
      </w:r>
      <w:r w:rsidR="00195635" w:rsidRPr="00D8373C">
        <w:rPr>
          <w:rFonts w:cs="B Nazanin" w:hint="cs"/>
          <w:sz w:val="28"/>
          <w:szCs w:val="28"/>
          <w:rtl/>
        </w:rPr>
        <w:t xml:space="preserve"> عبارت ترانزیت </w:t>
      </w:r>
      <w:r>
        <w:rPr>
          <w:rFonts w:cs="B Nazanin" w:hint="cs"/>
          <w:sz w:val="28"/>
          <w:szCs w:val="28"/>
          <w:rtl/>
        </w:rPr>
        <w:t>درج شده باشد</w:t>
      </w:r>
      <w:r w:rsidR="00195635" w:rsidRPr="00D8373C">
        <w:rPr>
          <w:rFonts w:cs="B Nazanin" w:hint="cs"/>
          <w:sz w:val="28"/>
          <w:szCs w:val="28"/>
          <w:rtl/>
        </w:rPr>
        <w:t>.</w:t>
      </w:r>
    </w:p>
    <w:p w:rsidR="00AF3A15" w:rsidRPr="00B24E69" w:rsidRDefault="00AF3A15" w:rsidP="00712622">
      <w:pPr>
        <w:jc w:val="both"/>
        <w:rPr>
          <w:rFonts w:cs="B Nazanin"/>
          <w:b/>
          <w:bCs/>
          <w:sz w:val="28"/>
          <w:szCs w:val="28"/>
          <w:rtl/>
        </w:rPr>
      </w:pPr>
      <w:r w:rsidRPr="00B24E69">
        <w:rPr>
          <w:rFonts w:cs="B Nazanin" w:hint="cs"/>
          <w:b/>
          <w:bCs/>
          <w:sz w:val="28"/>
          <w:szCs w:val="28"/>
          <w:rtl/>
        </w:rPr>
        <w:t xml:space="preserve">وسایل حمل و نقل </w:t>
      </w:r>
      <w:r w:rsidR="00712622" w:rsidRPr="00B24E69">
        <w:rPr>
          <w:rFonts w:cs="B Nazanin" w:hint="cs"/>
          <w:b/>
          <w:bCs/>
          <w:sz w:val="28"/>
          <w:szCs w:val="28"/>
          <w:rtl/>
        </w:rPr>
        <w:t>رو باز</w:t>
      </w:r>
      <w:r w:rsidRPr="00B24E6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12622" w:rsidRPr="00B24E69">
        <w:rPr>
          <w:rFonts w:cs="B Nazanin" w:hint="cs"/>
          <w:b/>
          <w:bCs/>
          <w:sz w:val="28"/>
          <w:szCs w:val="28"/>
          <w:rtl/>
        </w:rPr>
        <w:t xml:space="preserve">باید دارای پوشش هایی </w:t>
      </w:r>
      <w:r w:rsidR="006F3F73" w:rsidRPr="00B24E69">
        <w:rPr>
          <w:rFonts w:cs="B Nazanin" w:hint="cs"/>
          <w:b/>
          <w:bCs/>
          <w:sz w:val="28"/>
          <w:szCs w:val="28"/>
          <w:rtl/>
        </w:rPr>
        <w:t>(چادر</w:t>
      </w:r>
      <w:r w:rsidR="00712622" w:rsidRPr="00B24E69">
        <w:rPr>
          <w:rFonts w:cs="B Nazanin" w:hint="cs"/>
          <w:b/>
          <w:bCs/>
          <w:sz w:val="28"/>
          <w:szCs w:val="28"/>
          <w:rtl/>
        </w:rPr>
        <w:t>هایی</w:t>
      </w:r>
      <w:r w:rsidR="006F3F73" w:rsidRPr="00B24E69">
        <w:rPr>
          <w:rFonts w:cs="B Nazanin" w:hint="cs"/>
          <w:b/>
          <w:bCs/>
          <w:sz w:val="28"/>
          <w:szCs w:val="28"/>
          <w:rtl/>
        </w:rPr>
        <w:t>)</w:t>
      </w:r>
      <w:r w:rsidRPr="00B24E6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12622" w:rsidRPr="00B24E69">
        <w:rPr>
          <w:rFonts w:cs="B Nazanin" w:hint="cs"/>
          <w:b/>
          <w:bCs/>
          <w:sz w:val="28"/>
          <w:szCs w:val="28"/>
          <w:rtl/>
        </w:rPr>
        <w:t>با</w:t>
      </w:r>
      <w:r w:rsidRPr="00B24E69">
        <w:rPr>
          <w:rFonts w:cs="B Nazanin" w:hint="cs"/>
          <w:b/>
          <w:bCs/>
          <w:sz w:val="28"/>
          <w:szCs w:val="28"/>
          <w:rtl/>
        </w:rPr>
        <w:t xml:space="preserve"> شرایط زیر باشد:</w:t>
      </w:r>
    </w:p>
    <w:p w:rsidR="006F3F73" w:rsidRPr="00D8373C" w:rsidRDefault="00AF3A15" w:rsidP="001A664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باید </w:t>
      </w:r>
      <w:r w:rsidR="001A664D">
        <w:rPr>
          <w:rFonts w:cs="B Nazanin" w:hint="cs"/>
          <w:sz w:val="28"/>
          <w:szCs w:val="28"/>
          <w:rtl/>
        </w:rPr>
        <w:t>سالم، فاقد پارگی،</w:t>
      </w:r>
      <w:r w:rsidRPr="00D8373C">
        <w:rPr>
          <w:rFonts w:cs="B Nazanin" w:hint="cs"/>
          <w:sz w:val="28"/>
          <w:szCs w:val="28"/>
          <w:rtl/>
        </w:rPr>
        <w:t xml:space="preserve"> از </w:t>
      </w:r>
      <w:r w:rsidR="001A664D">
        <w:rPr>
          <w:rFonts w:cs="B Nazanin" w:hint="cs"/>
          <w:sz w:val="28"/>
          <w:szCs w:val="28"/>
          <w:rtl/>
        </w:rPr>
        <w:t xml:space="preserve">جنس </w:t>
      </w:r>
      <w:r w:rsidRPr="00D8373C">
        <w:rPr>
          <w:rFonts w:cs="B Nazanin" w:hint="cs"/>
          <w:sz w:val="28"/>
          <w:szCs w:val="28"/>
          <w:rtl/>
        </w:rPr>
        <w:t xml:space="preserve">پارچه محکم یا پارچه </w:t>
      </w:r>
      <w:r w:rsidR="001A664D">
        <w:rPr>
          <w:rFonts w:cs="B Nazanin" w:hint="cs"/>
          <w:sz w:val="28"/>
          <w:szCs w:val="28"/>
          <w:rtl/>
        </w:rPr>
        <w:t>پوشیده شده با پلاستیک یا لاستیک تقویت شده</w:t>
      </w:r>
      <w:r w:rsidRPr="00D8373C">
        <w:rPr>
          <w:rFonts w:cs="B Nazanin" w:hint="cs"/>
          <w:sz w:val="28"/>
          <w:szCs w:val="28"/>
          <w:rtl/>
        </w:rPr>
        <w:t xml:space="preserve">، </w:t>
      </w:r>
      <w:r w:rsidR="001A664D">
        <w:rPr>
          <w:rFonts w:cs="B Nazanin" w:hint="cs"/>
          <w:sz w:val="28"/>
          <w:szCs w:val="28"/>
          <w:rtl/>
        </w:rPr>
        <w:t xml:space="preserve">و </w:t>
      </w:r>
      <w:r w:rsidRPr="00D8373C">
        <w:rPr>
          <w:rFonts w:cs="B Nazanin" w:hint="cs"/>
          <w:sz w:val="28"/>
          <w:szCs w:val="28"/>
          <w:rtl/>
        </w:rPr>
        <w:t xml:space="preserve">یک تکه </w:t>
      </w:r>
      <w:r w:rsidR="001A664D">
        <w:rPr>
          <w:rFonts w:cs="B Nazanin" w:hint="cs"/>
          <w:sz w:val="28"/>
          <w:szCs w:val="28"/>
          <w:rtl/>
        </w:rPr>
        <w:t>باشد</w:t>
      </w:r>
      <w:r w:rsidRPr="00D8373C">
        <w:rPr>
          <w:rFonts w:cs="B Nazanin" w:hint="cs"/>
          <w:sz w:val="28"/>
          <w:szCs w:val="28"/>
          <w:rtl/>
        </w:rPr>
        <w:t>.</w:t>
      </w:r>
    </w:p>
    <w:p w:rsidR="00AF3A15" w:rsidRPr="00D8373C" w:rsidRDefault="00AF3A15" w:rsidP="00BF481C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(</w:t>
      </w:r>
      <w:r w:rsidR="006F3F73" w:rsidRPr="00D8373C">
        <w:rPr>
          <w:rFonts w:cs="B Nazanin" w:hint="cs"/>
          <w:sz w:val="28"/>
          <w:szCs w:val="28"/>
          <w:rtl/>
        </w:rPr>
        <w:t>چادر</w:t>
      </w:r>
      <w:r w:rsidRPr="00D8373C">
        <w:rPr>
          <w:rFonts w:cs="B Nazanin" w:hint="cs"/>
          <w:sz w:val="28"/>
          <w:szCs w:val="28"/>
          <w:rtl/>
        </w:rPr>
        <w:t xml:space="preserve">) تمام </w:t>
      </w:r>
      <w:r w:rsidR="001A664D" w:rsidRPr="00D8373C">
        <w:rPr>
          <w:rFonts w:cs="B Nazanin" w:hint="cs"/>
          <w:sz w:val="28"/>
          <w:szCs w:val="28"/>
          <w:rtl/>
        </w:rPr>
        <w:t xml:space="preserve">بار </w:t>
      </w:r>
      <w:r w:rsidRPr="00D8373C">
        <w:rPr>
          <w:rFonts w:cs="B Nazanin" w:hint="cs"/>
          <w:sz w:val="28"/>
          <w:szCs w:val="28"/>
          <w:rtl/>
        </w:rPr>
        <w:t xml:space="preserve">را کاملاً بپوشاند و </w:t>
      </w:r>
      <w:r w:rsidR="001F5058">
        <w:rPr>
          <w:rFonts w:cs="B Nazanin" w:hint="cs"/>
          <w:sz w:val="28"/>
          <w:szCs w:val="28"/>
          <w:rtl/>
        </w:rPr>
        <w:t>از</w:t>
      </w:r>
      <w:r w:rsidRPr="00D8373C">
        <w:rPr>
          <w:rFonts w:cs="B Nazanin" w:hint="cs"/>
          <w:sz w:val="28"/>
          <w:szCs w:val="28"/>
          <w:rtl/>
        </w:rPr>
        <w:t xml:space="preserve"> طرفین </w:t>
      </w:r>
      <w:r w:rsidR="001F5058">
        <w:rPr>
          <w:rFonts w:cs="B Nazanin" w:hint="cs"/>
          <w:sz w:val="28"/>
          <w:szCs w:val="28"/>
          <w:rtl/>
        </w:rPr>
        <w:t xml:space="preserve">صندوق باری که پوشانده شده </w:t>
      </w:r>
      <w:r w:rsidRPr="00D8373C">
        <w:rPr>
          <w:rFonts w:cs="B Nazanin" w:hint="cs"/>
          <w:sz w:val="28"/>
          <w:szCs w:val="28"/>
          <w:rtl/>
        </w:rPr>
        <w:t xml:space="preserve">است </w:t>
      </w:r>
      <w:r w:rsidR="00BF481C">
        <w:rPr>
          <w:rFonts w:cs="B Nazanin" w:hint="cs"/>
          <w:sz w:val="28"/>
          <w:szCs w:val="28"/>
          <w:rtl/>
        </w:rPr>
        <w:t>پایین تر آمده</w:t>
      </w:r>
      <w:r w:rsidR="0051409A">
        <w:rPr>
          <w:rFonts w:cs="B Nazanin" w:hint="cs"/>
          <w:sz w:val="28"/>
          <w:szCs w:val="28"/>
          <w:rtl/>
        </w:rPr>
        <w:t xml:space="preserve"> باشد.</w:t>
      </w:r>
    </w:p>
    <w:p w:rsidR="004D64D8" w:rsidRDefault="0051409A" w:rsidP="00E05E8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E05E86">
        <w:rPr>
          <w:rFonts w:cs="B Nazanin" w:hint="cs"/>
          <w:sz w:val="28"/>
          <w:szCs w:val="28"/>
          <w:rtl/>
        </w:rPr>
        <w:t>دارای</w:t>
      </w:r>
      <w:r w:rsidR="00AF3A15" w:rsidRPr="00E05E86">
        <w:rPr>
          <w:rFonts w:cs="B Nazanin" w:hint="cs"/>
          <w:sz w:val="28"/>
          <w:szCs w:val="28"/>
          <w:rtl/>
        </w:rPr>
        <w:t xml:space="preserve"> حلقه های فلزی </w:t>
      </w:r>
      <w:r w:rsidRPr="00E05E86">
        <w:rPr>
          <w:rFonts w:cs="B Nazanin" w:hint="cs"/>
          <w:sz w:val="28"/>
          <w:szCs w:val="28"/>
          <w:rtl/>
        </w:rPr>
        <w:t>تعبیه شده دور تا دور و با فواصل برابر باشد به نحوی که</w:t>
      </w:r>
      <w:r w:rsidR="00AF3A15" w:rsidRPr="00E05E86">
        <w:rPr>
          <w:rFonts w:cs="B Nazanin" w:hint="cs"/>
          <w:sz w:val="28"/>
          <w:szCs w:val="28"/>
          <w:rtl/>
        </w:rPr>
        <w:t xml:space="preserve"> </w:t>
      </w:r>
      <w:r w:rsidRPr="00E05E86">
        <w:rPr>
          <w:rFonts w:cs="B Nazanin" w:hint="cs"/>
          <w:sz w:val="28"/>
          <w:szCs w:val="28"/>
          <w:rtl/>
        </w:rPr>
        <w:t>مانع</w:t>
      </w:r>
      <w:r w:rsidR="00AF3A15" w:rsidRPr="00E05E86">
        <w:rPr>
          <w:rFonts w:cs="B Nazanin" w:hint="cs"/>
          <w:sz w:val="28"/>
          <w:szCs w:val="28"/>
          <w:rtl/>
        </w:rPr>
        <w:t xml:space="preserve"> کالا اطمینان حاصل شود.</w:t>
      </w:r>
      <w:r w:rsidR="009967D6" w:rsidRPr="00E05E86">
        <w:rPr>
          <w:rFonts w:cs="B Nazanin" w:hint="cs"/>
          <w:sz w:val="28"/>
          <w:szCs w:val="28"/>
          <w:rtl/>
        </w:rPr>
        <w:t xml:space="preserve"> </w:t>
      </w:r>
    </w:p>
    <w:p w:rsidR="00EB4FA1" w:rsidRDefault="00EB4FA1" w:rsidP="00EB4FA1">
      <w:pPr>
        <w:pStyle w:val="ListParagraph"/>
        <w:ind w:left="600"/>
        <w:jc w:val="both"/>
        <w:rPr>
          <w:rFonts w:cs="B Nazanin"/>
          <w:sz w:val="28"/>
          <w:szCs w:val="28"/>
        </w:rPr>
      </w:pPr>
    </w:p>
    <w:p w:rsidR="00EB4FA1" w:rsidRPr="00EB4FA1" w:rsidRDefault="00EB4FA1" w:rsidP="00EB4FA1">
      <w:pPr>
        <w:pStyle w:val="ListParagraph"/>
        <w:ind w:left="600"/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  <w:lang w:bidi="fa-IR"/>
        </w:rPr>
        <w:t>طناب</w:t>
      </w:r>
      <w:r w:rsidRPr="00EB4FA1">
        <w:rPr>
          <w:rFonts w:cstheme="minorHAnsi"/>
          <w:sz w:val="28"/>
          <w:szCs w:val="28"/>
          <w:rtl/>
        </w:rPr>
        <w:t xml:space="preserve"> ها باید شرایط زیر را داشته باشند:</w:t>
      </w:r>
    </w:p>
    <w:p w:rsidR="00EB4FA1" w:rsidRPr="00EB4FA1" w:rsidRDefault="00EB4FA1" w:rsidP="00EB4FA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- باید از یک تکه تشکیل شده و هر دو سر آن به یک قطعه فلزی سوراخ دار ختم شود که امکان قرار دادن پلمپ گمرکی را فراهم کند.</w:t>
      </w:r>
    </w:p>
    <w:p w:rsidR="00EB4FA1" w:rsidRPr="00EB4FA1" w:rsidRDefault="00EB4FA1" w:rsidP="00EB4FA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EB4FA1">
        <w:rPr>
          <w:rFonts w:cstheme="minorHAnsi"/>
          <w:sz w:val="28"/>
          <w:szCs w:val="28"/>
          <w:rtl/>
        </w:rPr>
        <w:t>طول آن باید به اندازه ای باشد که پس از عبور از تمام سوراخ های پوشش و حلقه های اتاق بار، بتوان دو سر آن را جمع کرد.</w:t>
      </w:r>
    </w:p>
    <w:p w:rsidR="00EB4FA1" w:rsidRPr="00EB4FA1" w:rsidRDefault="00EB4FA1" w:rsidP="00EB4FA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باید به گونه ای ثابت شود که نتوان بدون بریدن یا آسیب زدن به آن به جایی از اتاق بار یا محموله دسترسی پیدا کرد.</w:t>
      </w:r>
    </w:p>
    <w:p w:rsidR="00EB4FA1" w:rsidRPr="00EB4FA1" w:rsidRDefault="00EB4FA1" w:rsidP="00EB4FA1">
      <w:pPr>
        <w:ind w:left="360"/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پلمپ و مهر و موم گمرکی باید دارای شرایط زیر باشند:</w:t>
      </w:r>
    </w:p>
    <w:p w:rsidR="00EB4FA1" w:rsidRP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- باید از مواد فلزی یا پلاستیکی محکمی ساخته شود که از شکستگی یا آسیب بر اثر عوامل طبیعی جلوگیری کند.</w:t>
      </w:r>
    </w:p>
    <w:p w:rsidR="00EB4FA1" w:rsidRP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EB4FA1">
        <w:rPr>
          <w:rFonts w:cstheme="minorHAnsi"/>
          <w:sz w:val="28"/>
          <w:szCs w:val="28"/>
          <w:rtl/>
        </w:rPr>
        <w:t>باید اندازه و شکلی داشته باشد که به راحتی دیده شود.</w:t>
      </w:r>
    </w:p>
    <w:p w:rsidR="00EB4FA1" w:rsidRP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جعل آن دشوار باشد (همراه با ویژگی های الکترونیکی).</w:t>
      </w:r>
    </w:p>
    <w:p w:rsidR="00EB4FA1" w:rsidRP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 xml:space="preserve"> باید کلمه "گمرک" و نام کشور را بر خود داشته باشد.</w:t>
      </w:r>
    </w:p>
    <w:p w:rsidR="00EB4FA1" w:rsidRP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/>
          <w:sz w:val="28"/>
          <w:szCs w:val="28"/>
          <w:rtl/>
        </w:rPr>
        <w:t>شماره مسلسل داشته باشد.</w:t>
      </w:r>
    </w:p>
    <w:p w:rsidR="00EB4FA1" w:rsidRDefault="00EB4FA1" w:rsidP="00EB4FA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EB4FA1">
        <w:rPr>
          <w:rFonts w:cstheme="minorHAnsi"/>
          <w:sz w:val="28"/>
          <w:szCs w:val="28"/>
          <w:rtl/>
        </w:rPr>
        <w:t>باید به گونه ای ساخته شود که بیش از یک بار قابل استفاده نباشد.</w:t>
      </w:r>
    </w:p>
    <w:p w:rsidR="00EB4FA1" w:rsidRDefault="00EB4FA1" w:rsidP="00EB4FA1">
      <w:pPr>
        <w:rPr>
          <w:rFonts w:cstheme="minorHAnsi"/>
          <w:sz w:val="28"/>
          <w:szCs w:val="28"/>
          <w:rtl/>
        </w:rPr>
      </w:pPr>
    </w:p>
    <w:p w:rsidR="00EB4FA1" w:rsidRDefault="00EB4FA1" w:rsidP="00EB4FA1">
      <w:pPr>
        <w:rPr>
          <w:rFonts w:cstheme="minorHAnsi"/>
          <w:sz w:val="28"/>
          <w:szCs w:val="28"/>
          <w:rtl/>
        </w:rPr>
      </w:pPr>
    </w:p>
    <w:p w:rsidR="00EB4FA1" w:rsidRDefault="00EB4FA1" w:rsidP="00EB4FA1">
      <w:pPr>
        <w:rPr>
          <w:rFonts w:cstheme="minorHAnsi"/>
          <w:sz w:val="28"/>
          <w:szCs w:val="28"/>
          <w:rtl/>
        </w:rPr>
      </w:pPr>
    </w:p>
    <w:p w:rsidR="00EB4FA1" w:rsidRPr="00EB4FA1" w:rsidRDefault="00EB4FA1" w:rsidP="00EB4FA1">
      <w:pPr>
        <w:rPr>
          <w:rFonts w:cstheme="minorHAnsi"/>
          <w:sz w:val="28"/>
          <w:szCs w:val="28"/>
          <w:rtl/>
        </w:rPr>
      </w:pPr>
    </w:p>
    <w:p w:rsidR="00EB4FA1" w:rsidRPr="00EB4FA1" w:rsidRDefault="00EB4FA1" w:rsidP="00EB4FA1">
      <w:pPr>
        <w:rPr>
          <w:rFonts w:cstheme="minorHAns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</w:t>
      </w:r>
      <w:r w:rsidRPr="00EB4FA1">
        <w:rPr>
          <w:rFonts w:cs="Calibri" w:hint="cs"/>
          <w:sz w:val="28"/>
          <w:szCs w:val="28"/>
          <w:rtl/>
        </w:rPr>
        <w:t>کانتینر</w:t>
      </w:r>
      <w:r w:rsidRPr="00EB4FA1">
        <w:rPr>
          <w:rFonts w:cs="Calibri"/>
          <w:sz w:val="28"/>
          <w:szCs w:val="28"/>
          <w:rtl/>
        </w:rPr>
        <w:t xml:space="preserve"> با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د</w:t>
      </w:r>
      <w:r w:rsidRPr="00EB4FA1">
        <w:rPr>
          <w:rFonts w:cs="Calibri"/>
          <w:sz w:val="28"/>
          <w:szCs w:val="28"/>
          <w:rtl/>
        </w:rPr>
        <w:t xml:space="preserve"> شرا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ط</w:t>
      </w:r>
      <w:r w:rsidRPr="00EB4FA1">
        <w:rPr>
          <w:rFonts w:cs="Calibri"/>
          <w:sz w:val="28"/>
          <w:szCs w:val="28"/>
          <w:rtl/>
        </w:rPr>
        <w:t xml:space="preserve"> 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</w:t>
      </w:r>
      <w:r w:rsidRPr="00EB4FA1">
        <w:rPr>
          <w:rFonts w:cs="Calibri"/>
          <w:sz w:val="28"/>
          <w:szCs w:val="28"/>
          <w:rtl/>
        </w:rPr>
        <w:t xml:space="preserve"> را داشته باشند:</w:t>
      </w:r>
    </w:p>
    <w:p w:rsidR="00EB4FA1" w:rsidRPr="00EB4FA1" w:rsidRDefault="00EB4FA1" w:rsidP="00EB4FA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 xml:space="preserve"> </w:t>
      </w:r>
      <w:r w:rsidRPr="00EB4FA1">
        <w:rPr>
          <w:rFonts w:cs="Calibri"/>
          <w:sz w:val="28"/>
          <w:szCs w:val="28"/>
          <w:rtl/>
        </w:rPr>
        <w:t>اجزا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تشک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ل</w:t>
      </w:r>
      <w:r w:rsidRPr="00EB4FA1">
        <w:rPr>
          <w:rFonts w:cs="Calibri"/>
          <w:sz w:val="28"/>
          <w:szCs w:val="28"/>
          <w:rtl/>
        </w:rPr>
        <w:t xml:space="preserve"> دهنده آن (کناره ها، سقف، ستون ها، پارت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شن</w:t>
      </w:r>
      <w:r w:rsidRPr="00EB4FA1">
        <w:rPr>
          <w:rFonts w:cs="Calibri"/>
          <w:sz w:val="28"/>
          <w:szCs w:val="28"/>
          <w:rtl/>
        </w:rPr>
        <w:t xml:space="preserve"> ها) به گونه 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باشد که از ب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رون</w:t>
      </w:r>
      <w:r w:rsidRPr="00EB4FA1">
        <w:rPr>
          <w:rFonts w:cs="Calibri" w:hint="cs"/>
          <w:sz w:val="28"/>
          <w:szCs w:val="28"/>
          <w:rtl/>
        </w:rPr>
        <w:t>،</w:t>
      </w:r>
      <w:r w:rsidRPr="00EB4FA1">
        <w:rPr>
          <w:rFonts w:cs="Calibri"/>
          <w:sz w:val="28"/>
          <w:szCs w:val="28"/>
          <w:rtl/>
        </w:rPr>
        <w:t xml:space="preserve"> بدون برجا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گذاشتن آثار واضح</w:t>
      </w:r>
      <w:r w:rsidRPr="00EB4FA1">
        <w:rPr>
          <w:rFonts w:cs="Calibri" w:hint="cs"/>
          <w:sz w:val="28"/>
          <w:szCs w:val="28"/>
          <w:rtl/>
        </w:rPr>
        <w:t>ی، امکان</w:t>
      </w:r>
      <w:r w:rsidRPr="00EB4FA1">
        <w:rPr>
          <w:rFonts w:cs="Calibri"/>
          <w:sz w:val="28"/>
          <w:szCs w:val="28"/>
          <w:rtl/>
        </w:rPr>
        <w:t xml:space="preserve"> جدا </w:t>
      </w:r>
      <w:r w:rsidRPr="00EB4FA1">
        <w:rPr>
          <w:rFonts w:cs="Calibri" w:hint="cs"/>
          <w:sz w:val="28"/>
          <w:szCs w:val="28"/>
          <w:rtl/>
        </w:rPr>
        <w:t xml:space="preserve">کردن </w:t>
      </w:r>
      <w:r w:rsidRPr="00EB4FA1">
        <w:rPr>
          <w:rFonts w:cs="Calibri"/>
          <w:sz w:val="28"/>
          <w:szCs w:val="28"/>
          <w:rtl/>
        </w:rPr>
        <w:t xml:space="preserve">و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تعو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ض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نداشته باشند</w:t>
      </w:r>
      <w:r w:rsidRPr="00EB4FA1">
        <w:rPr>
          <w:rFonts w:cs="Calibri"/>
          <w:sz w:val="28"/>
          <w:szCs w:val="28"/>
          <w:rtl/>
        </w:rPr>
        <w:t>.</w:t>
      </w:r>
    </w:p>
    <w:p w:rsidR="00EB4FA1" w:rsidRPr="00EB4FA1" w:rsidRDefault="00EB4FA1" w:rsidP="00EB4FA1">
      <w:pPr>
        <w:pStyle w:val="ListParagraph"/>
        <w:numPr>
          <w:ilvl w:val="0"/>
          <w:numId w:val="7"/>
        </w:numPr>
        <w:rPr>
          <w:rFonts w:cs="Calibri"/>
          <w:sz w:val="28"/>
          <w:szCs w:val="28"/>
          <w:rtl/>
        </w:rPr>
      </w:pPr>
      <w:r w:rsidRPr="00EB4FA1">
        <w:rPr>
          <w:rFonts w:cs="Calibri"/>
          <w:sz w:val="28"/>
          <w:szCs w:val="28"/>
          <w:rtl/>
        </w:rPr>
        <w:t>درها و س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ستم</w:t>
      </w:r>
      <w:r w:rsidRPr="00EB4FA1">
        <w:rPr>
          <w:rFonts w:cs="Calibri"/>
          <w:sz w:val="28"/>
          <w:szCs w:val="28"/>
          <w:rtl/>
        </w:rPr>
        <w:t xml:space="preserve">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بسته شدن با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د</w:t>
      </w:r>
      <w:r w:rsidRPr="00EB4FA1">
        <w:rPr>
          <w:rFonts w:cs="Calibri"/>
          <w:sz w:val="28"/>
          <w:szCs w:val="28"/>
          <w:rtl/>
        </w:rPr>
        <w:t xml:space="preserve"> به گونه 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باشند</w:t>
      </w:r>
      <w:r w:rsidRPr="00EB4FA1">
        <w:rPr>
          <w:rFonts w:cs="Calibri"/>
          <w:sz w:val="28"/>
          <w:szCs w:val="28"/>
          <w:rtl/>
        </w:rPr>
        <w:t xml:space="preserve"> که </w:t>
      </w:r>
      <w:r w:rsidRPr="00EB4FA1">
        <w:rPr>
          <w:rFonts w:cs="Calibri" w:hint="cs"/>
          <w:sz w:val="28"/>
          <w:szCs w:val="28"/>
          <w:rtl/>
        </w:rPr>
        <w:t>پلمپ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مهر و موم گمرکی</w:t>
      </w:r>
      <w:r w:rsidRPr="00EB4FA1">
        <w:rPr>
          <w:rFonts w:cs="Calibri"/>
          <w:sz w:val="28"/>
          <w:szCs w:val="28"/>
          <w:rtl/>
        </w:rPr>
        <w:t xml:space="preserve"> به راحت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رو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آنها </w:t>
      </w:r>
      <w:r w:rsidRPr="00EB4FA1">
        <w:rPr>
          <w:rFonts w:cs="Calibri" w:hint="cs"/>
          <w:sz w:val="28"/>
          <w:szCs w:val="28"/>
          <w:rtl/>
        </w:rPr>
        <w:t>نصب</w:t>
      </w:r>
      <w:r w:rsidRPr="00EB4FA1">
        <w:rPr>
          <w:rFonts w:cs="Calibri"/>
          <w:sz w:val="28"/>
          <w:szCs w:val="28"/>
          <w:rtl/>
        </w:rPr>
        <w:t xml:space="preserve"> شود. </w:t>
      </w:r>
    </w:p>
    <w:p w:rsidR="00EB4FA1" w:rsidRPr="00EB4FA1" w:rsidRDefault="00EB4FA1" w:rsidP="00EB4FA1">
      <w:pPr>
        <w:pStyle w:val="ListParagraph"/>
        <w:numPr>
          <w:ilvl w:val="0"/>
          <w:numId w:val="7"/>
        </w:numPr>
        <w:rPr>
          <w:rFonts w:cs="Calibr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>اجزای بسته شدن</w:t>
      </w:r>
      <w:r w:rsidRPr="00EB4FA1">
        <w:rPr>
          <w:rFonts w:cs="Calibri"/>
          <w:sz w:val="28"/>
          <w:szCs w:val="28"/>
          <w:rtl/>
        </w:rPr>
        <w:t xml:space="preserve"> با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د</w:t>
      </w:r>
      <w:r w:rsidRPr="00EB4FA1">
        <w:rPr>
          <w:rFonts w:cs="Calibri"/>
          <w:sz w:val="28"/>
          <w:szCs w:val="28"/>
          <w:rtl/>
        </w:rPr>
        <w:t xml:space="preserve"> به گونه 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باشد</w:t>
      </w:r>
      <w:r w:rsidRPr="00EB4FA1">
        <w:rPr>
          <w:rFonts w:cs="Calibri"/>
          <w:sz w:val="28"/>
          <w:szCs w:val="28"/>
          <w:rtl/>
        </w:rPr>
        <w:t xml:space="preserve"> که از ب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رون</w:t>
      </w:r>
      <w:r w:rsidRPr="00EB4FA1">
        <w:rPr>
          <w:rFonts w:cs="Calibri"/>
          <w:sz w:val="28"/>
          <w:szCs w:val="28"/>
          <w:rtl/>
        </w:rPr>
        <w:t xml:space="preserve"> قابل جداساز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تعو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ض</w:t>
      </w:r>
      <w:r w:rsidRPr="00EB4FA1">
        <w:rPr>
          <w:rFonts w:cs="Calibri"/>
          <w:sz w:val="28"/>
          <w:szCs w:val="28"/>
          <w:rtl/>
        </w:rPr>
        <w:t xml:space="preserve"> نباشد.</w:t>
      </w:r>
    </w:p>
    <w:p w:rsidR="00EB4FA1" w:rsidRPr="00EB4FA1" w:rsidRDefault="00EB4FA1" w:rsidP="00EB4FA1">
      <w:pPr>
        <w:pStyle w:val="ListParagraph"/>
        <w:numPr>
          <w:ilvl w:val="0"/>
          <w:numId w:val="7"/>
        </w:numPr>
        <w:rPr>
          <w:rFonts w:cs="Calibri"/>
          <w:sz w:val="28"/>
          <w:szCs w:val="28"/>
          <w:rtl/>
        </w:rPr>
      </w:pPr>
      <w:r w:rsidRPr="00EB4FA1">
        <w:rPr>
          <w:rFonts w:cs="Calibri"/>
          <w:sz w:val="28"/>
          <w:szCs w:val="28"/>
          <w:rtl/>
        </w:rPr>
        <w:t>درب با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د</w:t>
      </w:r>
      <w:r w:rsidRPr="00EB4FA1">
        <w:rPr>
          <w:rFonts w:cs="Calibri"/>
          <w:sz w:val="28"/>
          <w:szCs w:val="28"/>
          <w:rtl/>
        </w:rPr>
        <w:t xml:space="preserve"> به گونه 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طراح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شود که باز </w:t>
      </w:r>
      <w:r w:rsidRPr="00EB4FA1">
        <w:rPr>
          <w:rFonts w:cs="Calibri" w:hint="cs"/>
          <w:sz w:val="28"/>
          <w:szCs w:val="28"/>
          <w:rtl/>
        </w:rPr>
        <w:t xml:space="preserve">کردن آن </w:t>
      </w:r>
      <w:r w:rsidRPr="00EB4FA1">
        <w:rPr>
          <w:rFonts w:cs="Calibri"/>
          <w:sz w:val="28"/>
          <w:szCs w:val="28"/>
          <w:rtl/>
        </w:rPr>
        <w:t xml:space="preserve">بدون برداشتن پلمپ </w:t>
      </w:r>
      <w:r w:rsidRPr="00EB4FA1">
        <w:rPr>
          <w:rFonts w:cs="Calibri" w:hint="cs"/>
          <w:sz w:val="28"/>
          <w:szCs w:val="28"/>
          <w:rtl/>
        </w:rPr>
        <w:t>و مهر و موم</w:t>
      </w:r>
      <w:r w:rsidRPr="00EB4FA1">
        <w:rPr>
          <w:rFonts w:cs="Calibri"/>
          <w:sz w:val="28"/>
          <w:szCs w:val="28"/>
          <w:rtl/>
        </w:rPr>
        <w:t xml:space="preserve"> گمرک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امکان پذیر نباشد.</w:t>
      </w:r>
    </w:p>
    <w:p w:rsidR="00EB4FA1" w:rsidRDefault="00EB4FA1" w:rsidP="00EB4FA1">
      <w:pPr>
        <w:pStyle w:val="ListParagraph"/>
        <w:numPr>
          <w:ilvl w:val="0"/>
          <w:numId w:val="7"/>
        </w:numPr>
        <w:rPr>
          <w:rFonts w:cs="Calibri"/>
          <w:sz w:val="28"/>
          <w:szCs w:val="28"/>
        </w:rPr>
      </w:pPr>
      <w:r w:rsidRPr="00EB4FA1">
        <w:rPr>
          <w:rFonts w:cs="Calibri"/>
          <w:sz w:val="28"/>
          <w:szCs w:val="28"/>
          <w:rtl/>
        </w:rPr>
        <w:t>منافذ تهو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ه</w:t>
      </w:r>
      <w:r w:rsidRPr="00EB4FA1">
        <w:rPr>
          <w:rFonts w:cs="Calibri"/>
          <w:sz w:val="28"/>
          <w:szCs w:val="28"/>
          <w:rtl/>
        </w:rPr>
        <w:t xml:space="preserve"> با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د</w:t>
      </w:r>
      <w:r w:rsidRPr="00EB4FA1">
        <w:rPr>
          <w:rFonts w:cs="Calibri"/>
          <w:sz w:val="28"/>
          <w:szCs w:val="28"/>
          <w:rtl/>
        </w:rPr>
        <w:t xml:space="preserve"> به گونه 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طراح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شده باشند</w:t>
      </w:r>
      <w:r w:rsidRPr="00EB4FA1">
        <w:rPr>
          <w:rFonts w:cs="Calibri"/>
          <w:sz w:val="28"/>
          <w:szCs w:val="28"/>
          <w:rtl/>
        </w:rPr>
        <w:t xml:space="preserve"> که </w:t>
      </w:r>
      <w:r w:rsidRPr="00EB4FA1">
        <w:rPr>
          <w:rFonts w:cs="Calibri" w:hint="cs"/>
          <w:sz w:val="28"/>
          <w:szCs w:val="28"/>
          <w:rtl/>
        </w:rPr>
        <w:t>امکان</w:t>
      </w:r>
      <w:r w:rsidRPr="00EB4FA1">
        <w:rPr>
          <w:rFonts w:cs="Calibri"/>
          <w:sz w:val="28"/>
          <w:szCs w:val="28"/>
          <w:rtl/>
        </w:rPr>
        <w:t xml:space="preserve"> باز شدن آنها از ب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رون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وجود نداشته باشد</w:t>
      </w:r>
      <w:r w:rsidRPr="00EB4FA1">
        <w:rPr>
          <w:rFonts w:cs="Calibri"/>
          <w:sz w:val="28"/>
          <w:szCs w:val="28"/>
          <w:rtl/>
        </w:rPr>
        <w:t xml:space="preserve"> و نتوان کالاها را از طر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ق</w:t>
      </w:r>
      <w:r w:rsidRPr="00EB4FA1">
        <w:rPr>
          <w:rFonts w:cs="Calibri"/>
          <w:sz w:val="28"/>
          <w:szCs w:val="28"/>
          <w:rtl/>
        </w:rPr>
        <w:t xml:space="preserve"> آنها خارج کرد.</w:t>
      </w:r>
    </w:p>
    <w:p w:rsidR="00EB4FA1" w:rsidRPr="00EB4FA1" w:rsidRDefault="00EB4FA1" w:rsidP="00EB4FA1">
      <w:pPr>
        <w:rPr>
          <w:rFonts w:cstheme="minorHAnsi"/>
          <w:b/>
          <w:bCs/>
          <w:sz w:val="28"/>
          <w:szCs w:val="28"/>
          <w:u w:val="single"/>
          <w:rtl/>
          <w:lang w:bidi="fa-IR"/>
        </w:rPr>
      </w:pPr>
      <w:r w:rsidRPr="00EB4FA1">
        <w:rPr>
          <w:rFonts w:cstheme="minorHAnsi" w:hint="cs"/>
          <w:b/>
          <w:bCs/>
          <w:sz w:val="28"/>
          <w:szCs w:val="28"/>
          <w:u w:val="single"/>
          <w:rtl/>
        </w:rPr>
        <w:t xml:space="preserve">سوم: </w:t>
      </w:r>
      <w:r w:rsidRPr="00EB4FA1">
        <w:rPr>
          <w:rFonts w:cstheme="minorHAnsi" w:hint="cs"/>
          <w:b/>
          <w:bCs/>
          <w:sz w:val="28"/>
          <w:szCs w:val="28"/>
          <w:u w:val="single"/>
          <w:rtl/>
          <w:lang w:bidi="fa-IR"/>
        </w:rPr>
        <w:t>تشریفات گمرکی در مراکز ورود</w:t>
      </w:r>
    </w:p>
    <w:p w:rsidR="00EB4FA1" w:rsidRPr="00EB4FA1" w:rsidRDefault="00EB4FA1" w:rsidP="00EB4FA1">
      <w:pPr>
        <w:pStyle w:val="ListParagraph"/>
        <w:numPr>
          <w:ilvl w:val="0"/>
          <w:numId w:val="8"/>
        </w:numPr>
        <w:rPr>
          <w:rFonts w:cs="Calibri"/>
          <w:sz w:val="28"/>
          <w:szCs w:val="28"/>
          <w:rtl/>
        </w:rPr>
      </w:pPr>
      <w:r w:rsidRPr="00EB4FA1">
        <w:rPr>
          <w:rFonts w:cstheme="minorHAnsi" w:hint="cs"/>
          <w:sz w:val="28"/>
          <w:szCs w:val="28"/>
          <w:rtl/>
        </w:rPr>
        <w:t xml:space="preserve"> </w:t>
      </w:r>
      <w:r w:rsidRPr="00EB4FA1">
        <w:rPr>
          <w:rFonts w:cs="Calibri"/>
          <w:sz w:val="28"/>
          <w:szCs w:val="28"/>
          <w:rtl/>
        </w:rPr>
        <w:t xml:space="preserve">صاحب کالا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متصد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حمل، اظهارنامه ترانز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ت</w:t>
      </w:r>
      <w:r w:rsidRPr="00EB4FA1">
        <w:rPr>
          <w:rFonts w:cs="Calibri"/>
          <w:sz w:val="28"/>
          <w:szCs w:val="28"/>
          <w:rtl/>
        </w:rPr>
        <w:t xml:space="preserve"> به کشور همسا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ه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را ارائه</w:t>
      </w:r>
      <w:r w:rsidRPr="00EB4FA1">
        <w:rPr>
          <w:rFonts w:cs="Calibri"/>
          <w:sz w:val="28"/>
          <w:szCs w:val="28"/>
          <w:rtl/>
        </w:rPr>
        <w:t xml:space="preserve"> 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کند</w:t>
      </w:r>
      <w:r w:rsidRPr="00EB4FA1">
        <w:rPr>
          <w:rFonts w:cs="Calibri" w:hint="cs"/>
          <w:sz w:val="28"/>
          <w:szCs w:val="28"/>
          <w:rtl/>
        </w:rPr>
        <w:t xml:space="preserve">؛ به علاوه: </w:t>
      </w:r>
    </w:p>
    <w:p w:rsidR="00EB4FA1" w:rsidRPr="00EB4FA1" w:rsidRDefault="00EB4FA1" w:rsidP="00EB4FA1">
      <w:pPr>
        <w:ind w:left="360"/>
        <w:rPr>
          <w:rFonts w:cs="Calibr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 xml:space="preserve">الف </w:t>
      </w:r>
      <w:r w:rsidRPr="00EB4FA1">
        <w:rPr>
          <w:rFonts w:cs="Calibri"/>
          <w:sz w:val="28"/>
          <w:szCs w:val="28"/>
          <w:rtl/>
        </w:rPr>
        <w:t>–</w:t>
      </w:r>
      <w:r w:rsidRPr="00EB4FA1">
        <w:rPr>
          <w:rFonts w:cs="Calibri" w:hint="cs"/>
          <w:sz w:val="28"/>
          <w:szCs w:val="28"/>
          <w:rtl/>
        </w:rPr>
        <w:t xml:space="preserve"> گواهی مبدأ و فاکتور</w:t>
      </w:r>
    </w:p>
    <w:p w:rsidR="00EB4FA1" w:rsidRPr="00EB4FA1" w:rsidRDefault="00EB4FA1" w:rsidP="00EB4FA1">
      <w:pPr>
        <w:ind w:left="360"/>
        <w:rPr>
          <w:rFonts w:cs="Calibr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 xml:space="preserve">ب </w:t>
      </w:r>
      <w:r w:rsidRPr="00EB4FA1">
        <w:rPr>
          <w:rFonts w:cs="Calibri"/>
          <w:sz w:val="28"/>
          <w:szCs w:val="28"/>
          <w:rtl/>
        </w:rPr>
        <w:t>–</w:t>
      </w:r>
      <w:r w:rsidRPr="00EB4FA1">
        <w:rPr>
          <w:rFonts w:cs="Calibri" w:hint="cs"/>
          <w:sz w:val="28"/>
          <w:szCs w:val="28"/>
          <w:rtl/>
        </w:rPr>
        <w:t xml:space="preserve"> لیست تفصیلی بسته بندی</w:t>
      </w:r>
    </w:p>
    <w:p w:rsidR="00EB4FA1" w:rsidRPr="00EB4FA1" w:rsidRDefault="00EB4FA1" w:rsidP="00EB4FA1">
      <w:pPr>
        <w:ind w:left="360"/>
        <w:rPr>
          <w:rFonts w:cs="Calibr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 xml:space="preserve">ج </w:t>
      </w:r>
      <w:r w:rsidRPr="00EB4FA1">
        <w:rPr>
          <w:rFonts w:cs="Calibri"/>
          <w:sz w:val="28"/>
          <w:szCs w:val="28"/>
          <w:rtl/>
        </w:rPr>
        <w:t>–</w:t>
      </w:r>
      <w:r w:rsidRPr="00EB4FA1">
        <w:rPr>
          <w:rFonts w:cs="Calibri" w:hint="cs"/>
          <w:sz w:val="28"/>
          <w:szCs w:val="28"/>
          <w:rtl/>
        </w:rPr>
        <w:t xml:space="preserve"> بارنامه دریایی یا هوایی</w:t>
      </w:r>
    </w:p>
    <w:p w:rsidR="00EB4FA1" w:rsidRPr="00EB4FA1" w:rsidRDefault="00EB4FA1" w:rsidP="00EB4FA1">
      <w:pPr>
        <w:ind w:left="360"/>
        <w:rPr>
          <w:rFonts w:cstheme="minorHAns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 xml:space="preserve">د </w:t>
      </w:r>
      <w:r w:rsidRPr="00EB4FA1">
        <w:rPr>
          <w:rFonts w:cs="Calibri"/>
          <w:sz w:val="28"/>
          <w:szCs w:val="28"/>
          <w:rtl/>
        </w:rPr>
        <w:t>–</w:t>
      </w:r>
      <w:r w:rsidRPr="00EB4FA1">
        <w:rPr>
          <w:rFonts w:cs="Calibri" w:hint="cs"/>
          <w:sz w:val="28"/>
          <w:szCs w:val="28"/>
          <w:rtl/>
        </w:rPr>
        <w:t xml:space="preserve"> </w:t>
      </w:r>
      <w:r w:rsidRPr="00EB4FA1">
        <w:rPr>
          <w:rFonts w:cstheme="minorHAnsi" w:hint="cs"/>
          <w:sz w:val="28"/>
          <w:szCs w:val="28"/>
          <w:rtl/>
          <w:lang w:bidi="fa-IR"/>
        </w:rPr>
        <w:t>دستور تحویل</w:t>
      </w:r>
      <w:r w:rsidRPr="00EB4FA1">
        <w:rPr>
          <w:rFonts w:cstheme="minorHAnsi" w:hint="cs"/>
          <w:sz w:val="28"/>
          <w:szCs w:val="28"/>
          <w:rtl/>
        </w:rPr>
        <w:t xml:space="preserve"> </w:t>
      </w:r>
    </w:p>
    <w:p w:rsidR="00EB4FA1" w:rsidRPr="00EB4FA1" w:rsidRDefault="00EB4FA1" w:rsidP="00EB4FA1">
      <w:pPr>
        <w:ind w:left="360"/>
        <w:jc w:val="both"/>
        <w:rPr>
          <w:rFonts w:cstheme="minorHAnsi"/>
          <w:sz w:val="28"/>
          <w:szCs w:val="28"/>
          <w:rtl/>
        </w:rPr>
      </w:pPr>
      <w:r w:rsidRPr="00EB4FA1">
        <w:rPr>
          <w:rFonts w:cstheme="minorHAnsi" w:hint="cs"/>
          <w:sz w:val="28"/>
          <w:szCs w:val="28"/>
          <w:rtl/>
        </w:rPr>
        <w:t xml:space="preserve">هـ - </w:t>
      </w:r>
      <w:r w:rsidRPr="00EB4FA1">
        <w:rPr>
          <w:rFonts w:cs="Calibri"/>
          <w:sz w:val="28"/>
          <w:szCs w:val="28"/>
          <w:rtl/>
        </w:rPr>
        <w:t xml:space="preserve">صاحب کالا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حامل</w:t>
      </w:r>
      <w:r w:rsidRPr="00EB4FA1">
        <w:rPr>
          <w:rFonts w:cs="Calibri" w:hint="cs"/>
          <w:sz w:val="28"/>
          <w:szCs w:val="28"/>
          <w:rtl/>
        </w:rPr>
        <w:t xml:space="preserve"> آن</w:t>
      </w:r>
      <w:r w:rsidRPr="00EB4FA1">
        <w:rPr>
          <w:rFonts w:cs="Calibri"/>
          <w:sz w:val="28"/>
          <w:szCs w:val="28"/>
          <w:rtl/>
        </w:rPr>
        <w:t xml:space="preserve"> به شرکت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ترخ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ص</w:t>
      </w:r>
      <w:r w:rsidRPr="00EB4FA1">
        <w:rPr>
          <w:rFonts w:cs="Calibri"/>
          <w:sz w:val="28"/>
          <w:szCs w:val="28"/>
          <w:rtl/>
        </w:rPr>
        <w:t xml:space="preserve"> کالا </w:t>
      </w:r>
      <w:r w:rsidRPr="00EB4FA1">
        <w:rPr>
          <w:rFonts w:cs="Calibri" w:hint="cs"/>
          <w:sz w:val="28"/>
          <w:szCs w:val="28"/>
          <w:rtl/>
        </w:rPr>
        <w:t xml:space="preserve">اجازه </w:t>
      </w:r>
      <w:r w:rsidRPr="00EB4FA1">
        <w:rPr>
          <w:rFonts w:cs="Calibri" w:hint="cs"/>
          <w:sz w:val="28"/>
          <w:szCs w:val="28"/>
          <w:rtl/>
          <w:lang w:bidi="fa-IR"/>
        </w:rPr>
        <w:t>می دهد که</w:t>
      </w:r>
      <w:r w:rsidRPr="00EB4FA1">
        <w:rPr>
          <w:rFonts w:cs="Calibri"/>
          <w:sz w:val="28"/>
          <w:szCs w:val="28"/>
          <w:rtl/>
        </w:rPr>
        <w:t xml:space="preserve"> اطلاعات گمرک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 xml:space="preserve">را ساماندهی </w:t>
      </w:r>
      <w:r w:rsidRPr="00EB4FA1">
        <w:rPr>
          <w:rFonts w:cs="Calibri"/>
          <w:sz w:val="28"/>
          <w:szCs w:val="28"/>
          <w:rtl/>
        </w:rPr>
        <w:t>و تشر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فات</w:t>
      </w:r>
      <w:r w:rsidRPr="00EB4FA1">
        <w:rPr>
          <w:rFonts w:cs="Calibri"/>
          <w:sz w:val="28"/>
          <w:szCs w:val="28"/>
          <w:rtl/>
        </w:rPr>
        <w:t xml:space="preserve"> گمرک</w:t>
      </w:r>
      <w:r w:rsidRPr="00EB4FA1">
        <w:rPr>
          <w:rFonts w:cs="Calibri" w:hint="cs"/>
          <w:sz w:val="28"/>
          <w:szCs w:val="28"/>
          <w:rtl/>
        </w:rPr>
        <w:t>ی را</w:t>
      </w:r>
      <w:r w:rsidRPr="00EB4FA1">
        <w:rPr>
          <w:rFonts w:cs="Calibri"/>
          <w:sz w:val="28"/>
          <w:szCs w:val="28"/>
          <w:rtl/>
        </w:rPr>
        <w:t xml:space="preserve"> تکم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ل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 xml:space="preserve">نماید؛ برای این کار، </w:t>
      </w:r>
      <w:r w:rsidRPr="00EB4FA1">
        <w:rPr>
          <w:rFonts w:cs="Calibri"/>
          <w:sz w:val="28"/>
          <w:szCs w:val="28"/>
          <w:rtl/>
        </w:rPr>
        <w:t>شرکت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ترخ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ص</w:t>
      </w:r>
      <w:r w:rsidRPr="00EB4FA1">
        <w:rPr>
          <w:rFonts w:cs="Calibri"/>
          <w:sz w:val="28"/>
          <w:szCs w:val="28"/>
          <w:rtl/>
        </w:rPr>
        <w:t xml:space="preserve"> کالا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گمرک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اظهارنامه کشور همسا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ه</w:t>
      </w:r>
      <w:r w:rsidRPr="00EB4FA1">
        <w:rPr>
          <w:rFonts w:cs="Calibri"/>
          <w:sz w:val="28"/>
          <w:szCs w:val="28"/>
          <w:rtl/>
        </w:rPr>
        <w:t xml:space="preserve"> و مدارک ضم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مه</w:t>
      </w:r>
      <w:r w:rsidRPr="00EB4FA1">
        <w:rPr>
          <w:rFonts w:cs="Calibri"/>
          <w:sz w:val="28"/>
          <w:szCs w:val="28"/>
          <w:rtl/>
        </w:rPr>
        <w:t xml:space="preserve"> آن</w:t>
      </w:r>
      <w:r w:rsidRPr="00EB4FA1">
        <w:rPr>
          <w:rFonts w:cs="Calibri" w:hint="cs"/>
          <w:sz w:val="28"/>
          <w:szCs w:val="28"/>
          <w:rtl/>
        </w:rPr>
        <w:t xml:space="preserve"> را</w:t>
      </w:r>
      <w:r w:rsidRPr="00EB4FA1">
        <w:rPr>
          <w:rFonts w:cs="Calibri"/>
          <w:sz w:val="28"/>
          <w:szCs w:val="28"/>
          <w:rtl/>
        </w:rPr>
        <w:t xml:space="preserve"> از راننده وس</w:t>
      </w:r>
      <w:r w:rsidRPr="00EB4FA1">
        <w:rPr>
          <w:rFonts w:cs="Calibri" w:hint="cs"/>
          <w:sz w:val="28"/>
          <w:szCs w:val="28"/>
          <w:rtl/>
        </w:rPr>
        <w:t>یله</w:t>
      </w:r>
      <w:r w:rsidRPr="00EB4FA1">
        <w:rPr>
          <w:rFonts w:cs="Calibri"/>
          <w:sz w:val="28"/>
          <w:szCs w:val="28"/>
          <w:rtl/>
        </w:rPr>
        <w:t xml:space="preserve"> نقل</w:t>
      </w:r>
      <w:r w:rsidRPr="00EB4FA1">
        <w:rPr>
          <w:rFonts w:cs="Calibri" w:hint="cs"/>
          <w:sz w:val="28"/>
          <w:szCs w:val="28"/>
          <w:rtl/>
        </w:rPr>
        <w:t>یه</w:t>
      </w:r>
      <w:r w:rsidRPr="00EB4FA1">
        <w:rPr>
          <w:rFonts w:cs="Calibri"/>
          <w:sz w:val="28"/>
          <w:szCs w:val="28"/>
          <w:rtl/>
        </w:rPr>
        <w:t xml:space="preserve"> جهت آماده ساز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برا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ثبت اظهارنامه ترانز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ت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نزد بخش مانیفست در</w:t>
      </w:r>
      <w:r w:rsidRPr="00EB4FA1">
        <w:rPr>
          <w:rFonts w:cs="Calibri"/>
          <w:sz w:val="28"/>
          <w:szCs w:val="28"/>
          <w:rtl/>
        </w:rPr>
        <w:t xml:space="preserve"> مرکز گمرک ورود</w:t>
      </w:r>
      <w:r w:rsidRPr="00EB4FA1">
        <w:rPr>
          <w:rFonts w:cs="Calibri" w:hint="cs"/>
          <w:sz w:val="28"/>
          <w:szCs w:val="28"/>
          <w:rtl/>
        </w:rPr>
        <w:t>ی، دریافت می کنند.</w:t>
      </w:r>
    </w:p>
    <w:p w:rsidR="00EB4FA1" w:rsidRPr="00EB4FA1" w:rsidRDefault="00EB4FA1" w:rsidP="00EB4FA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rtl/>
        </w:rPr>
      </w:pPr>
      <w:r w:rsidRPr="00EB4FA1">
        <w:rPr>
          <w:rFonts w:cstheme="minorHAnsi" w:hint="cs"/>
          <w:sz w:val="28"/>
          <w:szCs w:val="28"/>
          <w:rtl/>
        </w:rPr>
        <w:t xml:space="preserve"> </w:t>
      </w:r>
      <w:r w:rsidRPr="00EB4FA1">
        <w:rPr>
          <w:rFonts w:cs="Calibri"/>
          <w:sz w:val="28"/>
          <w:szCs w:val="28"/>
          <w:rtl/>
        </w:rPr>
        <w:t>کالا طبق مقررات قانون گمرک مورد بازرس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بازدید</w:t>
      </w:r>
      <w:r w:rsidRPr="00EB4FA1">
        <w:rPr>
          <w:rFonts w:cs="Calibri"/>
          <w:sz w:val="28"/>
          <w:szCs w:val="28"/>
          <w:rtl/>
        </w:rPr>
        <w:t xml:space="preserve"> و توز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ن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قرار می گیرد.</w:t>
      </w:r>
    </w:p>
    <w:p w:rsidR="00EB4FA1" w:rsidRPr="00EB4FA1" w:rsidRDefault="00EB4FA1" w:rsidP="00EB4FA1">
      <w:pPr>
        <w:pStyle w:val="ListParagraph"/>
        <w:numPr>
          <w:ilvl w:val="0"/>
          <w:numId w:val="8"/>
        </w:numPr>
        <w:jc w:val="both"/>
        <w:rPr>
          <w:rFonts w:cs="Calibri"/>
          <w:sz w:val="28"/>
          <w:szCs w:val="28"/>
          <w:rtl/>
        </w:rPr>
      </w:pPr>
      <w:r w:rsidRPr="00EB4FA1">
        <w:rPr>
          <w:rFonts w:cs="Calibri" w:hint="cs"/>
          <w:sz w:val="28"/>
          <w:szCs w:val="28"/>
          <w:rtl/>
        </w:rPr>
        <w:t>اطلاعات</w:t>
      </w:r>
      <w:r w:rsidRPr="00EB4FA1">
        <w:rPr>
          <w:rFonts w:cs="Calibri"/>
          <w:sz w:val="28"/>
          <w:szCs w:val="28"/>
          <w:rtl/>
        </w:rPr>
        <w:t xml:space="preserve"> در قسمت </w:t>
      </w:r>
      <w:r w:rsidRPr="00EB4FA1">
        <w:rPr>
          <w:rFonts w:cstheme="minorHAnsi" w:hint="cs"/>
          <w:sz w:val="28"/>
          <w:szCs w:val="28"/>
          <w:rtl/>
        </w:rPr>
        <w:t>مانيفست</w:t>
      </w:r>
      <w:r w:rsidRPr="00EB4FA1">
        <w:rPr>
          <w:rFonts w:cs="Calibri"/>
          <w:sz w:val="28"/>
          <w:szCs w:val="28"/>
          <w:rtl/>
        </w:rPr>
        <w:t xml:space="preserve"> مرکز گمرک ثبت 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شود</w:t>
      </w:r>
      <w:r w:rsidRPr="00EB4FA1">
        <w:rPr>
          <w:rFonts w:cs="Calibri" w:hint="cs"/>
          <w:sz w:val="28"/>
          <w:szCs w:val="28"/>
          <w:rtl/>
        </w:rPr>
        <w:t>،</w:t>
      </w:r>
      <w:r w:rsidRPr="00EB4FA1">
        <w:rPr>
          <w:rFonts w:cs="Calibri"/>
          <w:sz w:val="28"/>
          <w:szCs w:val="28"/>
          <w:rtl/>
        </w:rPr>
        <w:t xml:space="preserve"> شماره سر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ال</w:t>
      </w:r>
      <w:r w:rsidRPr="00EB4FA1">
        <w:rPr>
          <w:rFonts w:cs="Calibri"/>
          <w:sz w:val="28"/>
          <w:szCs w:val="28"/>
          <w:rtl/>
        </w:rPr>
        <w:t xml:space="preserve"> سالانه برا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هر مرکز </w:t>
      </w:r>
      <w:r w:rsidRPr="00EB4FA1">
        <w:rPr>
          <w:rFonts w:cs="Calibri" w:hint="cs"/>
          <w:sz w:val="28"/>
          <w:szCs w:val="28"/>
          <w:rtl/>
        </w:rPr>
        <w:t xml:space="preserve">به </w:t>
      </w:r>
      <w:r w:rsidRPr="00EB4FA1">
        <w:rPr>
          <w:rFonts w:cs="Calibri" w:hint="cs"/>
          <w:sz w:val="28"/>
          <w:szCs w:val="28"/>
          <w:rtl/>
          <w:lang w:bidi="fa-IR"/>
        </w:rPr>
        <w:t>آن تعلق می گیرد</w:t>
      </w:r>
      <w:r w:rsidRPr="00EB4FA1">
        <w:rPr>
          <w:rFonts w:cs="Calibri"/>
          <w:sz w:val="28"/>
          <w:szCs w:val="28"/>
          <w:rtl/>
        </w:rPr>
        <w:t>،</w:t>
      </w:r>
      <w:r w:rsidRPr="00EB4FA1">
        <w:rPr>
          <w:rFonts w:cs="Calibri" w:hint="cs"/>
          <w:sz w:val="28"/>
          <w:szCs w:val="28"/>
          <w:rtl/>
        </w:rPr>
        <w:t xml:space="preserve"> اطلاعات بررسی و</w:t>
      </w:r>
      <w:r w:rsidRPr="00EB4FA1">
        <w:rPr>
          <w:rFonts w:cs="Calibri"/>
          <w:sz w:val="28"/>
          <w:szCs w:val="28"/>
          <w:rtl/>
        </w:rPr>
        <w:t xml:space="preserve"> کالا </w:t>
      </w:r>
      <w:r w:rsidRPr="00EB4FA1">
        <w:rPr>
          <w:rFonts w:cs="Calibri" w:hint="cs"/>
          <w:sz w:val="28"/>
          <w:szCs w:val="28"/>
          <w:rtl/>
        </w:rPr>
        <w:t>مشخص</w:t>
      </w:r>
      <w:r w:rsidRPr="00EB4FA1">
        <w:rPr>
          <w:rFonts w:cs="Calibri"/>
          <w:sz w:val="28"/>
          <w:szCs w:val="28"/>
          <w:rtl/>
        </w:rPr>
        <w:t xml:space="preserve"> 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شود، </w:t>
      </w:r>
      <w:r w:rsidRPr="00EB4FA1">
        <w:rPr>
          <w:rFonts w:cs="Calibri" w:hint="cs"/>
          <w:sz w:val="28"/>
          <w:szCs w:val="28"/>
          <w:rtl/>
        </w:rPr>
        <w:t>فرایند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ارزیابی</w:t>
      </w:r>
      <w:r w:rsidRPr="00EB4FA1">
        <w:rPr>
          <w:rFonts w:cs="Calibri"/>
          <w:sz w:val="28"/>
          <w:szCs w:val="28"/>
          <w:rtl/>
        </w:rPr>
        <w:t xml:space="preserve"> و </w:t>
      </w:r>
      <w:r w:rsidRPr="00EB4FA1">
        <w:rPr>
          <w:rFonts w:cs="Calibri" w:hint="cs"/>
          <w:sz w:val="28"/>
          <w:szCs w:val="28"/>
          <w:rtl/>
        </w:rPr>
        <w:t>بازرسی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 xml:space="preserve"> و احتساب </w:t>
      </w:r>
      <w:r w:rsidRPr="00EB4FA1">
        <w:rPr>
          <w:rFonts w:cs="Calibri"/>
          <w:sz w:val="28"/>
          <w:szCs w:val="28"/>
          <w:rtl/>
        </w:rPr>
        <w:t>هز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نه</w:t>
      </w:r>
      <w:r w:rsidRPr="00EB4FA1">
        <w:rPr>
          <w:rFonts w:cs="Calibri"/>
          <w:sz w:val="28"/>
          <w:szCs w:val="28"/>
          <w:rtl/>
        </w:rPr>
        <w:t xml:space="preserve"> ها </w:t>
      </w:r>
      <w:r w:rsidRPr="00EB4FA1">
        <w:rPr>
          <w:rFonts w:cs="Calibri" w:hint="cs"/>
          <w:sz w:val="28"/>
          <w:szCs w:val="28"/>
          <w:rtl/>
        </w:rPr>
        <w:t>و عوارض انجام می گیرد،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بر اساس</w:t>
      </w:r>
      <w:r w:rsidRPr="00EB4FA1">
        <w:rPr>
          <w:rFonts w:cs="Calibri"/>
          <w:sz w:val="28"/>
          <w:szCs w:val="28"/>
          <w:rtl/>
        </w:rPr>
        <w:t xml:space="preserve"> ضمانت نامه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بانک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به</w:t>
      </w:r>
      <w:r w:rsidRPr="00EB4FA1">
        <w:rPr>
          <w:rFonts w:cs="Calibri"/>
          <w:sz w:val="28"/>
          <w:szCs w:val="28"/>
          <w:rtl/>
        </w:rPr>
        <w:t xml:space="preserve"> مبل</w:t>
      </w:r>
      <w:r w:rsidRPr="00EB4FA1">
        <w:rPr>
          <w:rFonts w:cs="Calibri" w:hint="eastAsia"/>
          <w:sz w:val="28"/>
          <w:szCs w:val="28"/>
          <w:rtl/>
        </w:rPr>
        <w:t>غ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معادل حقوق گمرک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و سا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عوارض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پرداخت</w:t>
      </w:r>
      <w:r w:rsidRPr="00EB4FA1">
        <w:rPr>
          <w:rFonts w:cs="Calibri"/>
          <w:sz w:val="28"/>
          <w:szCs w:val="28"/>
          <w:rtl/>
        </w:rPr>
        <w:t xml:space="preserve"> شده توسط شرکت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ترخ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ص</w:t>
      </w:r>
      <w:r w:rsidRPr="00EB4FA1">
        <w:rPr>
          <w:rFonts w:cs="Calibri"/>
          <w:sz w:val="28"/>
          <w:szCs w:val="28"/>
          <w:rtl/>
        </w:rPr>
        <w:t xml:space="preserve"> کالا</w:t>
      </w:r>
      <w:r w:rsidRPr="00EB4FA1">
        <w:rPr>
          <w:rFonts w:cs="Calibri" w:hint="cs"/>
          <w:sz w:val="28"/>
          <w:szCs w:val="28"/>
          <w:rtl/>
        </w:rPr>
        <w:t xml:space="preserve"> ضمانت می شود، سپس </w:t>
      </w:r>
      <w:r w:rsidRPr="00EB4FA1">
        <w:rPr>
          <w:rFonts w:cs="Calibri"/>
          <w:sz w:val="28"/>
          <w:szCs w:val="28"/>
          <w:rtl/>
        </w:rPr>
        <w:t>حق ترانز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ت</w:t>
      </w:r>
      <w:r w:rsidRPr="00EB4FA1">
        <w:rPr>
          <w:rFonts w:cs="Calibri"/>
          <w:sz w:val="28"/>
          <w:szCs w:val="28"/>
          <w:rtl/>
        </w:rPr>
        <w:t xml:space="preserve"> و هز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نه</w:t>
      </w:r>
      <w:r w:rsidRPr="00EB4FA1">
        <w:rPr>
          <w:rFonts w:cs="Calibri"/>
          <w:sz w:val="28"/>
          <w:szCs w:val="28"/>
          <w:rtl/>
        </w:rPr>
        <w:t xml:space="preserve"> خدمات </w:t>
      </w:r>
      <w:r w:rsidRPr="00EB4FA1">
        <w:rPr>
          <w:rFonts w:cs="Calibri" w:hint="cs"/>
          <w:sz w:val="28"/>
          <w:szCs w:val="28"/>
          <w:rtl/>
        </w:rPr>
        <w:t xml:space="preserve">و </w:t>
      </w:r>
      <w:r w:rsidRPr="00EB4FA1">
        <w:rPr>
          <w:rFonts w:cs="Calibri"/>
          <w:sz w:val="28"/>
          <w:szCs w:val="28"/>
          <w:rtl/>
        </w:rPr>
        <w:t>سا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</w:t>
      </w:r>
      <w:r w:rsidRPr="00EB4FA1">
        <w:rPr>
          <w:rFonts w:cs="Calibri"/>
          <w:sz w:val="28"/>
          <w:szCs w:val="28"/>
          <w:rtl/>
        </w:rPr>
        <w:t xml:space="preserve"> هز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نه</w:t>
      </w:r>
      <w:r w:rsidRPr="00EB4FA1">
        <w:rPr>
          <w:rFonts w:cs="Calibri"/>
          <w:sz w:val="28"/>
          <w:szCs w:val="28"/>
          <w:rtl/>
        </w:rPr>
        <w:t xml:space="preserve"> ها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مقرر در قانون وصول م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شود و به امضا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مد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ر</w:t>
      </w:r>
      <w:r w:rsidRPr="00EB4FA1">
        <w:rPr>
          <w:rFonts w:cs="Calibri"/>
          <w:sz w:val="28"/>
          <w:szCs w:val="28"/>
          <w:rtl/>
        </w:rPr>
        <w:t xml:space="preserve"> مرکز </w:t>
      </w:r>
      <w:r w:rsidRPr="00EB4FA1">
        <w:rPr>
          <w:rFonts w:cs="Calibri" w:hint="cs"/>
          <w:sz w:val="28"/>
          <w:szCs w:val="28"/>
          <w:rtl/>
        </w:rPr>
        <w:t>یا</w:t>
      </w:r>
      <w:r w:rsidRPr="00EB4FA1">
        <w:rPr>
          <w:rFonts w:cs="Calibri"/>
          <w:sz w:val="28"/>
          <w:szCs w:val="28"/>
          <w:rtl/>
        </w:rPr>
        <w:t xml:space="preserve"> معاون و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ا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 xml:space="preserve">کسی که </w:t>
      </w:r>
      <w:r w:rsidRPr="00EB4FA1">
        <w:rPr>
          <w:rFonts w:cs="Calibri" w:hint="cs"/>
          <w:sz w:val="28"/>
          <w:szCs w:val="28"/>
          <w:rtl/>
          <w:lang w:bidi="fa-IR"/>
        </w:rPr>
        <w:t xml:space="preserve">مدیر </w:t>
      </w:r>
      <w:r w:rsidRPr="00EB4FA1">
        <w:rPr>
          <w:rFonts w:cs="Calibri" w:hint="cs"/>
          <w:sz w:val="28"/>
          <w:szCs w:val="28"/>
          <w:rtl/>
        </w:rPr>
        <w:t>معین کند می رسد</w:t>
      </w:r>
      <w:r w:rsidRPr="00EB4FA1">
        <w:rPr>
          <w:rFonts w:cs="Calibri"/>
          <w:sz w:val="28"/>
          <w:szCs w:val="28"/>
          <w:rtl/>
        </w:rPr>
        <w:t xml:space="preserve"> و سپس وس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له</w:t>
      </w:r>
      <w:r w:rsidRPr="00EB4FA1">
        <w:rPr>
          <w:rFonts w:cs="Calibri"/>
          <w:sz w:val="28"/>
          <w:szCs w:val="28"/>
          <w:rtl/>
        </w:rPr>
        <w:t xml:space="preserve"> نقل</w:t>
      </w:r>
      <w:r w:rsidRPr="00EB4FA1">
        <w:rPr>
          <w:rFonts w:cs="Calibri" w:hint="cs"/>
          <w:sz w:val="28"/>
          <w:szCs w:val="28"/>
          <w:rtl/>
        </w:rPr>
        <w:t>ی</w:t>
      </w:r>
      <w:r w:rsidRPr="00EB4FA1">
        <w:rPr>
          <w:rFonts w:cs="Calibri" w:hint="eastAsia"/>
          <w:sz w:val="28"/>
          <w:szCs w:val="28"/>
          <w:rtl/>
        </w:rPr>
        <w:t>ه</w:t>
      </w:r>
      <w:r w:rsidRPr="00EB4FA1">
        <w:rPr>
          <w:rFonts w:cs="Calibri"/>
          <w:sz w:val="28"/>
          <w:szCs w:val="28"/>
          <w:rtl/>
        </w:rPr>
        <w:t xml:space="preserve"> </w:t>
      </w:r>
      <w:r w:rsidRPr="00EB4FA1">
        <w:rPr>
          <w:rFonts w:cs="Calibri" w:hint="cs"/>
          <w:sz w:val="28"/>
          <w:szCs w:val="28"/>
          <w:rtl/>
        </w:rPr>
        <w:t xml:space="preserve">خارج شده و مهر و موم گمرکی برای آن انجام می شود و </w:t>
      </w:r>
      <w:r w:rsidRPr="00EB4FA1">
        <w:rPr>
          <w:rFonts w:cs="Calibri" w:hint="cs"/>
          <w:sz w:val="28"/>
          <w:szCs w:val="28"/>
          <w:rtl/>
        </w:rPr>
        <w:lastRenderedPageBreak/>
        <w:t>شماره مهر و موم در اظهارنامه گمرکی ثبت می شود. نسخه ای از تمام اسناد در مرکز گمرکی نگهداری خواهد شد.</w:t>
      </w:r>
    </w:p>
    <w:p w:rsidR="00C64958" w:rsidRDefault="006F3F73" w:rsidP="0079119A">
      <w:pPr>
        <w:ind w:left="175"/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>4.</w:t>
      </w:r>
      <w:r w:rsidR="00C64958" w:rsidRPr="00D8373C">
        <w:rPr>
          <w:rFonts w:cs="B Nazanin" w:hint="cs"/>
          <w:sz w:val="28"/>
          <w:szCs w:val="28"/>
          <w:rtl/>
        </w:rPr>
        <w:t xml:space="preserve"> مدت زمان ترانزیت کالا نباید از 94 ساعت تجاوز کند</w:t>
      </w:r>
      <w:r w:rsidR="00AF0A2F">
        <w:rPr>
          <w:rFonts w:cs="B Nazanin" w:hint="cs"/>
          <w:sz w:val="28"/>
          <w:szCs w:val="28"/>
          <w:rtl/>
        </w:rPr>
        <w:t xml:space="preserve">. </w:t>
      </w:r>
      <w:r w:rsidR="0079119A">
        <w:rPr>
          <w:rFonts w:cs="B Nazanin" w:hint="cs"/>
          <w:sz w:val="28"/>
          <w:szCs w:val="28"/>
          <w:rtl/>
        </w:rPr>
        <w:t>تران</w:t>
      </w:r>
      <w:r w:rsidR="0079119A">
        <w:rPr>
          <w:rFonts w:cs="B Nazanin" w:hint="cs"/>
          <w:sz w:val="28"/>
          <w:szCs w:val="28"/>
          <w:rtl/>
          <w:lang w:bidi="fa-IR"/>
        </w:rPr>
        <w:t>زیت</w:t>
      </w:r>
      <w:r w:rsidR="00AF0A2F">
        <w:rPr>
          <w:rFonts w:cs="B Nazanin" w:hint="cs"/>
          <w:sz w:val="28"/>
          <w:szCs w:val="28"/>
          <w:rtl/>
        </w:rPr>
        <w:t xml:space="preserve"> باید از طریق</w:t>
      </w:r>
      <w:r w:rsidR="00C64958" w:rsidRPr="00D8373C">
        <w:rPr>
          <w:rFonts w:cs="B Nazanin" w:hint="cs"/>
          <w:sz w:val="28"/>
          <w:szCs w:val="28"/>
          <w:rtl/>
        </w:rPr>
        <w:t xml:space="preserve"> جاده های رسمی مشخص شده توسط گمرک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AF0A2F">
        <w:rPr>
          <w:rFonts w:cs="B Nazanin" w:hint="cs"/>
          <w:sz w:val="28"/>
          <w:szCs w:val="28"/>
          <w:rtl/>
        </w:rPr>
        <w:t>تا</w:t>
      </w:r>
      <w:r w:rsidRPr="00D8373C">
        <w:rPr>
          <w:rFonts w:cs="B Nazanin" w:hint="cs"/>
          <w:sz w:val="28"/>
          <w:szCs w:val="28"/>
          <w:rtl/>
        </w:rPr>
        <w:t xml:space="preserve"> رسیدن به </w:t>
      </w:r>
      <w:r w:rsidR="00AF0A2F">
        <w:rPr>
          <w:rFonts w:cs="B Nazanin" w:hint="cs"/>
          <w:sz w:val="28"/>
          <w:szCs w:val="28"/>
          <w:rtl/>
        </w:rPr>
        <w:t xml:space="preserve">مرکز </w:t>
      </w:r>
      <w:r w:rsidRPr="00D8373C">
        <w:rPr>
          <w:rFonts w:cs="B Nazanin" w:hint="cs"/>
          <w:sz w:val="28"/>
          <w:szCs w:val="28"/>
          <w:rtl/>
        </w:rPr>
        <w:t>گمرک</w:t>
      </w:r>
      <w:r w:rsidR="00AF0A2F">
        <w:rPr>
          <w:rFonts w:cs="B Nazanin" w:hint="cs"/>
          <w:sz w:val="28"/>
          <w:szCs w:val="28"/>
          <w:rtl/>
        </w:rPr>
        <w:t>ی</w:t>
      </w:r>
      <w:r w:rsidRPr="00D8373C">
        <w:rPr>
          <w:rFonts w:cs="B Nazanin" w:hint="cs"/>
          <w:sz w:val="28"/>
          <w:szCs w:val="28"/>
          <w:rtl/>
        </w:rPr>
        <w:t xml:space="preserve"> دیگر </w:t>
      </w:r>
      <w:r w:rsidR="00AF0A2F">
        <w:rPr>
          <w:rFonts w:cs="B Nazanin" w:hint="cs"/>
          <w:sz w:val="28"/>
          <w:szCs w:val="28"/>
          <w:rtl/>
        </w:rPr>
        <w:t>انجام شود.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AF0A2F">
        <w:rPr>
          <w:rFonts w:cs="B Nazanin" w:hint="cs"/>
          <w:sz w:val="28"/>
          <w:szCs w:val="28"/>
          <w:rtl/>
        </w:rPr>
        <w:t>در غیر این صورت موضوع به</w:t>
      </w:r>
      <w:r w:rsidRPr="00D8373C">
        <w:rPr>
          <w:rFonts w:cs="B Nazanin" w:hint="cs"/>
          <w:sz w:val="28"/>
          <w:szCs w:val="28"/>
          <w:rtl/>
        </w:rPr>
        <w:t xml:space="preserve"> گمرک</w:t>
      </w:r>
      <w:r w:rsidR="00AF0A2F">
        <w:rPr>
          <w:rFonts w:cs="B Nazanin" w:hint="cs"/>
          <w:sz w:val="28"/>
          <w:szCs w:val="28"/>
          <w:rtl/>
        </w:rPr>
        <w:t xml:space="preserve"> اطلاع داده می شود</w:t>
      </w:r>
      <w:r w:rsidRPr="00D8373C">
        <w:rPr>
          <w:rFonts w:cs="B Nazanin" w:hint="cs"/>
          <w:sz w:val="28"/>
          <w:szCs w:val="28"/>
          <w:rtl/>
        </w:rPr>
        <w:t xml:space="preserve"> و اداره گمرک </w:t>
      </w:r>
      <w:r w:rsidR="00AF0A2F">
        <w:rPr>
          <w:rFonts w:cs="B Nazanin" w:hint="cs"/>
          <w:sz w:val="28"/>
          <w:szCs w:val="28"/>
          <w:rtl/>
        </w:rPr>
        <w:t>به هر مورد مطابق وضعیت خاص آن رسیدگی می کند</w:t>
      </w:r>
      <w:r w:rsidRPr="00D8373C">
        <w:rPr>
          <w:rFonts w:cs="B Nazanin" w:hint="cs"/>
          <w:sz w:val="28"/>
          <w:szCs w:val="28"/>
          <w:rtl/>
        </w:rPr>
        <w:t>.</w:t>
      </w:r>
    </w:p>
    <w:p w:rsidR="0079119A" w:rsidRPr="00D8373C" w:rsidRDefault="0079119A" w:rsidP="0079119A">
      <w:pPr>
        <w:ind w:left="17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Pr="00D8373C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کامیون ها به شکل کاروان و صرفاً از دفتر گمرکی ورودی به دفتر گمرکی خروجی رانده می شوند.</w:t>
      </w:r>
    </w:p>
    <w:p w:rsidR="00C64958" w:rsidRPr="00D8373C" w:rsidRDefault="00C64958" w:rsidP="006F3F73">
      <w:pPr>
        <w:rPr>
          <w:rFonts w:cs="B Nazanin"/>
          <w:b/>
          <w:bCs/>
          <w:sz w:val="28"/>
          <w:szCs w:val="28"/>
          <w:u w:val="single"/>
          <w:rtl/>
        </w:rPr>
      </w:pPr>
      <w:r w:rsidRPr="00D8373C">
        <w:rPr>
          <w:rFonts w:cs="B Nazanin" w:hint="cs"/>
          <w:b/>
          <w:bCs/>
          <w:sz w:val="28"/>
          <w:szCs w:val="28"/>
          <w:u w:val="single"/>
          <w:rtl/>
        </w:rPr>
        <w:t xml:space="preserve"> چهارم: تشریفات گمرکی در مرکز خروج</w:t>
      </w:r>
      <w:r w:rsidR="006F3F73" w:rsidRPr="00D8373C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41458B" w:rsidRPr="00D8373C" w:rsidRDefault="00C64958" w:rsidP="00067054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D8373C">
        <w:rPr>
          <w:rFonts w:cs="B Nazanin" w:hint="cs"/>
          <w:sz w:val="28"/>
          <w:szCs w:val="28"/>
          <w:rtl/>
        </w:rPr>
        <w:t xml:space="preserve">.  شرکت ترخیص </w:t>
      </w:r>
      <w:r w:rsidR="00632204">
        <w:rPr>
          <w:rFonts w:cs="B Nazanin" w:hint="cs"/>
          <w:sz w:val="28"/>
          <w:szCs w:val="28"/>
          <w:rtl/>
          <w:lang w:bidi="fa-IR"/>
        </w:rPr>
        <w:t>گمرک</w:t>
      </w:r>
      <w:r w:rsidR="003032CE">
        <w:rPr>
          <w:rFonts w:cs="B Nazanin" w:hint="cs"/>
          <w:sz w:val="28"/>
          <w:szCs w:val="28"/>
          <w:rtl/>
          <w:lang w:bidi="fa-IR"/>
        </w:rPr>
        <w:t>ی</w:t>
      </w:r>
      <w:r w:rsidR="006322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054">
        <w:rPr>
          <w:rFonts w:cs="B Nazanin" w:hint="cs"/>
          <w:sz w:val="28"/>
          <w:szCs w:val="28"/>
          <w:rtl/>
          <w:lang w:bidi="fa-IR"/>
        </w:rPr>
        <w:t>اظهارنامه</w:t>
      </w:r>
      <w:r w:rsidRPr="00D8373C">
        <w:rPr>
          <w:rFonts w:cs="B Nazanin" w:hint="cs"/>
          <w:sz w:val="28"/>
          <w:szCs w:val="28"/>
          <w:rtl/>
        </w:rPr>
        <w:t xml:space="preserve"> ترانزیت </w:t>
      </w:r>
      <w:r w:rsidR="00632204">
        <w:rPr>
          <w:rFonts w:cs="B Nazanin" w:hint="cs"/>
          <w:sz w:val="28"/>
          <w:szCs w:val="28"/>
          <w:rtl/>
        </w:rPr>
        <w:t>همراه</w:t>
      </w:r>
      <w:r w:rsidRPr="00D8373C">
        <w:rPr>
          <w:rFonts w:cs="B Nazanin" w:hint="cs"/>
          <w:sz w:val="28"/>
          <w:szCs w:val="28"/>
          <w:rtl/>
        </w:rPr>
        <w:t xml:space="preserve"> راننده </w:t>
      </w:r>
      <w:r w:rsidR="00632204">
        <w:rPr>
          <w:rFonts w:cs="B Nazanin" w:hint="cs"/>
          <w:sz w:val="28"/>
          <w:szCs w:val="28"/>
          <w:rtl/>
        </w:rPr>
        <w:t>وسیله حمل و نقل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632204">
        <w:rPr>
          <w:rFonts w:cs="B Nazanin" w:hint="cs"/>
          <w:sz w:val="28"/>
          <w:szCs w:val="28"/>
          <w:rtl/>
        </w:rPr>
        <w:t>را که شماره و</w:t>
      </w:r>
      <w:r w:rsidRPr="00D8373C">
        <w:rPr>
          <w:rFonts w:cs="B Nazanin" w:hint="cs"/>
          <w:sz w:val="28"/>
          <w:szCs w:val="28"/>
          <w:rtl/>
        </w:rPr>
        <w:t xml:space="preserve"> تاریخ خروج </w:t>
      </w:r>
      <w:r w:rsidR="00632204">
        <w:rPr>
          <w:rFonts w:cs="B Nazanin" w:hint="cs"/>
          <w:sz w:val="28"/>
          <w:szCs w:val="28"/>
          <w:rtl/>
        </w:rPr>
        <w:t>بر روی آن است، ارائه می کند</w:t>
      </w:r>
      <w:r w:rsidRPr="00D8373C">
        <w:rPr>
          <w:rFonts w:cs="B Nazanin" w:hint="cs"/>
          <w:sz w:val="28"/>
          <w:szCs w:val="28"/>
          <w:rtl/>
        </w:rPr>
        <w:t>.</w:t>
      </w:r>
    </w:p>
    <w:p w:rsidR="00B274A3" w:rsidRPr="00D8373C" w:rsidRDefault="0041458B" w:rsidP="00C238DC">
      <w:pPr>
        <w:pStyle w:val="ListParagraph"/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>2.</w:t>
      </w:r>
      <w:r w:rsidR="00C64958" w:rsidRPr="00D8373C">
        <w:rPr>
          <w:rFonts w:cs="B Nazanin" w:hint="cs"/>
          <w:sz w:val="28"/>
          <w:szCs w:val="28"/>
          <w:rtl/>
        </w:rPr>
        <w:t xml:space="preserve"> 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C64958" w:rsidRPr="00D8373C">
        <w:rPr>
          <w:rFonts w:cs="B Nazanin" w:hint="cs"/>
          <w:sz w:val="28"/>
          <w:szCs w:val="28"/>
          <w:rtl/>
        </w:rPr>
        <w:t>برای اطمینان از سالم بودن مهرها</w:t>
      </w:r>
      <w:r w:rsidR="00632204" w:rsidRPr="00632204">
        <w:rPr>
          <w:rFonts w:cs="B Nazanin" w:hint="cs"/>
          <w:sz w:val="28"/>
          <w:szCs w:val="28"/>
          <w:rtl/>
        </w:rPr>
        <w:t xml:space="preserve"> </w:t>
      </w:r>
      <w:r w:rsidR="00632204" w:rsidRPr="00D8373C">
        <w:rPr>
          <w:rFonts w:cs="B Nazanin" w:hint="cs"/>
          <w:sz w:val="28"/>
          <w:szCs w:val="28"/>
          <w:rtl/>
        </w:rPr>
        <w:t>گمرکی</w:t>
      </w:r>
      <w:r w:rsidR="00C64958" w:rsidRPr="00D8373C">
        <w:rPr>
          <w:rFonts w:cs="B Nazanin" w:hint="cs"/>
          <w:sz w:val="28"/>
          <w:szCs w:val="28"/>
          <w:rtl/>
        </w:rPr>
        <w:t xml:space="preserve">، روکش ها، طناب ها و حلقه های </w:t>
      </w:r>
      <w:r w:rsidR="00632204">
        <w:rPr>
          <w:rFonts w:cs="B Nazanin" w:hint="cs"/>
          <w:sz w:val="28"/>
          <w:szCs w:val="28"/>
          <w:rtl/>
        </w:rPr>
        <w:t xml:space="preserve">بازرسی </w:t>
      </w:r>
      <w:r w:rsidR="00C64958" w:rsidRPr="00D8373C">
        <w:rPr>
          <w:rFonts w:cs="B Nazanin" w:hint="cs"/>
          <w:sz w:val="28"/>
          <w:szCs w:val="28"/>
          <w:rtl/>
        </w:rPr>
        <w:t>انجام می شود و در صورت سالم بودن،</w:t>
      </w:r>
      <w:r w:rsidR="00C238DC">
        <w:rPr>
          <w:rFonts w:cs="B Nazanin" w:hint="cs"/>
          <w:sz w:val="28"/>
          <w:szCs w:val="28"/>
          <w:rtl/>
        </w:rPr>
        <w:t xml:space="preserve"> علامتي </w:t>
      </w:r>
      <w:r w:rsidR="00C238DC">
        <w:rPr>
          <w:rFonts w:cs="B Nazanin" w:hint="cs"/>
          <w:sz w:val="28"/>
          <w:szCs w:val="28"/>
          <w:rtl/>
          <w:lang w:bidi="fa-IR"/>
        </w:rPr>
        <w:t>در</w:t>
      </w:r>
      <w:r w:rsidR="00C64958" w:rsidRPr="00D8373C">
        <w:rPr>
          <w:rFonts w:cs="B Nazanin" w:hint="cs"/>
          <w:sz w:val="28"/>
          <w:szCs w:val="28"/>
          <w:rtl/>
        </w:rPr>
        <w:t xml:space="preserve"> اظهارنامه به منظور اجازه خروج </w:t>
      </w:r>
      <w:r w:rsidR="00C238DC">
        <w:rPr>
          <w:rFonts w:cs="B Nazanin" w:hint="cs"/>
          <w:sz w:val="28"/>
          <w:szCs w:val="28"/>
          <w:rtl/>
        </w:rPr>
        <w:t>ثبت</w:t>
      </w:r>
      <w:r w:rsidR="00C64958" w:rsidRPr="00D8373C">
        <w:rPr>
          <w:rFonts w:cs="B Nazanin" w:hint="cs"/>
          <w:sz w:val="28"/>
          <w:szCs w:val="28"/>
          <w:rtl/>
        </w:rPr>
        <w:t xml:space="preserve"> می شود.</w:t>
      </w:r>
      <w:r w:rsidR="00B274A3" w:rsidRPr="00D8373C">
        <w:rPr>
          <w:rFonts w:cs="B Nazanin" w:hint="cs"/>
          <w:sz w:val="28"/>
          <w:szCs w:val="28"/>
          <w:rtl/>
        </w:rPr>
        <w:t xml:space="preserve"> </w:t>
      </w:r>
      <w:r w:rsidR="00C238DC">
        <w:rPr>
          <w:rFonts w:cs="B Nazanin" w:hint="cs"/>
          <w:sz w:val="28"/>
          <w:szCs w:val="28"/>
          <w:rtl/>
        </w:rPr>
        <w:t xml:space="preserve">در صورت </w:t>
      </w:r>
      <w:r w:rsidR="00B274A3" w:rsidRPr="00D8373C">
        <w:rPr>
          <w:rFonts w:cs="B Nazanin" w:hint="cs"/>
          <w:sz w:val="28"/>
          <w:szCs w:val="28"/>
          <w:rtl/>
        </w:rPr>
        <w:t xml:space="preserve">سالم </w:t>
      </w:r>
      <w:r w:rsidR="00C238DC">
        <w:rPr>
          <w:rFonts w:cs="B Nazanin" w:hint="cs"/>
          <w:sz w:val="28"/>
          <w:szCs w:val="28"/>
          <w:rtl/>
        </w:rPr>
        <w:t>ن</w:t>
      </w:r>
      <w:r w:rsidR="00B274A3" w:rsidRPr="00D8373C">
        <w:rPr>
          <w:rFonts w:cs="B Nazanin" w:hint="cs"/>
          <w:sz w:val="28"/>
          <w:szCs w:val="28"/>
          <w:rtl/>
        </w:rPr>
        <w:t xml:space="preserve">بودن </w:t>
      </w:r>
      <w:r w:rsidR="00C238DC">
        <w:rPr>
          <w:rFonts w:cs="B Nazanin" w:hint="cs"/>
          <w:sz w:val="28"/>
          <w:szCs w:val="28"/>
          <w:rtl/>
        </w:rPr>
        <w:t xml:space="preserve">موارد فوق، برای اطمینان </w:t>
      </w:r>
      <w:r w:rsidR="00B274A3" w:rsidRPr="00D8373C">
        <w:rPr>
          <w:rFonts w:cs="B Nazanin" w:hint="cs"/>
          <w:sz w:val="28"/>
          <w:szCs w:val="28"/>
          <w:rtl/>
        </w:rPr>
        <w:t xml:space="preserve">از </w:t>
      </w:r>
      <w:r w:rsidR="00C238DC">
        <w:rPr>
          <w:rFonts w:cs="B Nazanin" w:hint="cs"/>
          <w:sz w:val="28"/>
          <w:szCs w:val="28"/>
          <w:rtl/>
        </w:rPr>
        <w:t>مطابقت محموله</w:t>
      </w:r>
      <w:r w:rsidR="00B274A3" w:rsidRPr="00D8373C">
        <w:rPr>
          <w:rFonts w:cs="B Nazanin" w:hint="cs"/>
          <w:sz w:val="28"/>
          <w:szCs w:val="28"/>
          <w:rtl/>
        </w:rPr>
        <w:t xml:space="preserve"> با مدارک و </w:t>
      </w:r>
      <w:r w:rsidR="00C238DC">
        <w:rPr>
          <w:rFonts w:cs="B Nazanin" w:hint="cs"/>
          <w:sz w:val="28"/>
          <w:szCs w:val="28"/>
          <w:rtl/>
        </w:rPr>
        <w:t>اطلاعات</w:t>
      </w:r>
      <w:r w:rsidR="00B274A3" w:rsidRPr="00D8373C">
        <w:rPr>
          <w:rFonts w:cs="B Nazanin" w:hint="cs"/>
          <w:sz w:val="28"/>
          <w:szCs w:val="28"/>
          <w:rtl/>
        </w:rPr>
        <w:t xml:space="preserve"> </w:t>
      </w:r>
      <w:r w:rsidR="00C238DC">
        <w:rPr>
          <w:rFonts w:cs="B Nazanin" w:hint="cs"/>
          <w:sz w:val="28"/>
          <w:szCs w:val="28"/>
          <w:rtl/>
        </w:rPr>
        <w:t>اقدام به بازرسی می شود. اگر</w:t>
      </w:r>
      <w:r w:rsidR="00B274A3" w:rsidRPr="00D8373C">
        <w:rPr>
          <w:rFonts w:cs="B Nazanin" w:hint="cs"/>
          <w:sz w:val="28"/>
          <w:szCs w:val="28"/>
          <w:rtl/>
        </w:rPr>
        <w:t xml:space="preserve"> وجود تخلف</w:t>
      </w:r>
      <w:r w:rsidR="00C238DC">
        <w:rPr>
          <w:rFonts w:cs="B Nazanin" w:hint="cs"/>
          <w:sz w:val="28"/>
          <w:szCs w:val="28"/>
          <w:rtl/>
        </w:rPr>
        <w:t xml:space="preserve"> ثابت شود، اقدامات قانونی اتخاذ می گردد</w:t>
      </w:r>
      <w:r w:rsidR="00B274A3" w:rsidRPr="00D8373C">
        <w:rPr>
          <w:rFonts w:cs="B Nazanin" w:hint="cs"/>
          <w:sz w:val="28"/>
          <w:szCs w:val="28"/>
          <w:rtl/>
        </w:rPr>
        <w:t>.</w:t>
      </w:r>
    </w:p>
    <w:p w:rsidR="00B274A3" w:rsidRPr="00D8373C" w:rsidRDefault="00C64958" w:rsidP="00C238DC">
      <w:pPr>
        <w:pStyle w:val="ListParagraph"/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 3.  پس از بازرسی و </w:t>
      </w:r>
      <w:r w:rsidR="00C238DC">
        <w:rPr>
          <w:rFonts w:cs="B Nazanin" w:hint="cs"/>
          <w:sz w:val="28"/>
          <w:szCs w:val="28"/>
          <w:rtl/>
        </w:rPr>
        <w:t>مطابقت،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C238DC" w:rsidRPr="00D8373C">
        <w:rPr>
          <w:rFonts w:cs="B Nazanin" w:hint="cs"/>
          <w:sz w:val="28"/>
          <w:szCs w:val="28"/>
          <w:rtl/>
        </w:rPr>
        <w:t xml:space="preserve">اظهارنامه </w:t>
      </w:r>
      <w:r w:rsidRPr="00D8373C">
        <w:rPr>
          <w:rFonts w:cs="B Nazanin" w:hint="cs"/>
          <w:sz w:val="28"/>
          <w:szCs w:val="28"/>
          <w:rtl/>
        </w:rPr>
        <w:t xml:space="preserve">به امضای مدیر مرکز، </w:t>
      </w:r>
      <w:r w:rsidR="00B274A3" w:rsidRPr="00D8373C">
        <w:rPr>
          <w:rFonts w:cs="B Nazanin" w:hint="cs"/>
          <w:sz w:val="28"/>
          <w:szCs w:val="28"/>
          <w:rtl/>
        </w:rPr>
        <w:t>معاون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C238DC">
        <w:rPr>
          <w:rFonts w:cs="B Nazanin" w:hint="cs"/>
          <w:sz w:val="28"/>
          <w:szCs w:val="28"/>
          <w:rtl/>
        </w:rPr>
        <w:t xml:space="preserve">او </w:t>
      </w:r>
      <w:r w:rsidRPr="00D8373C">
        <w:rPr>
          <w:rFonts w:cs="B Nazanin" w:hint="cs"/>
          <w:sz w:val="28"/>
          <w:szCs w:val="28"/>
          <w:rtl/>
        </w:rPr>
        <w:t xml:space="preserve">یا هرکسی که </w:t>
      </w:r>
      <w:r w:rsidR="00C238DC">
        <w:rPr>
          <w:rFonts w:cs="B Nazanin" w:hint="cs"/>
          <w:sz w:val="28"/>
          <w:szCs w:val="28"/>
          <w:rtl/>
        </w:rPr>
        <w:t>وی مشخص کرده باشد</w:t>
      </w:r>
      <w:r w:rsidRPr="00D8373C">
        <w:rPr>
          <w:rFonts w:cs="B Nazanin" w:hint="cs"/>
          <w:sz w:val="28"/>
          <w:szCs w:val="28"/>
          <w:rtl/>
        </w:rPr>
        <w:t xml:space="preserve"> می رسد و اجازه </w:t>
      </w:r>
      <w:r w:rsidR="00C238DC">
        <w:rPr>
          <w:rFonts w:cs="B Nazanin" w:hint="cs"/>
          <w:sz w:val="28"/>
          <w:szCs w:val="28"/>
          <w:rtl/>
        </w:rPr>
        <w:t>خارج کردن</w:t>
      </w:r>
      <w:r w:rsidRPr="00D8373C">
        <w:rPr>
          <w:rFonts w:cs="B Nazanin" w:hint="cs"/>
          <w:sz w:val="28"/>
          <w:szCs w:val="28"/>
          <w:rtl/>
        </w:rPr>
        <w:t xml:space="preserve"> کالا و وسایل حمل و نقل داده می شود</w:t>
      </w:r>
      <w:r w:rsidR="00C238DC">
        <w:rPr>
          <w:rFonts w:cs="B Nazanin" w:hint="cs"/>
          <w:sz w:val="28"/>
          <w:szCs w:val="28"/>
          <w:rtl/>
        </w:rPr>
        <w:t>.</w:t>
      </w:r>
      <w:r w:rsidRPr="00D8373C">
        <w:rPr>
          <w:rFonts w:cs="B Nazanin" w:hint="cs"/>
          <w:sz w:val="28"/>
          <w:szCs w:val="28"/>
          <w:rtl/>
        </w:rPr>
        <w:t xml:space="preserve"> گمرک یک نسخه از مدارک را نگ</w:t>
      </w:r>
      <w:r w:rsidR="00C93240">
        <w:rPr>
          <w:rFonts w:cs="B Nazanin" w:hint="cs"/>
          <w:sz w:val="28"/>
          <w:szCs w:val="28"/>
          <w:rtl/>
        </w:rPr>
        <w:t>ا</w:t>
      </w:r>
      <w:r w:rsidRPr="00D8373C">
        <w:rPr>
          <w:rFonts w:cs="B Nazanin" w:hint="cs"/>
          <w:sz w:val="28"/>
          <w:szCs w:val="28"/>
          <w:rtl/>
        </w:rPr>
        <w:t xml:space="preserve">ه </w:t>
      </w:r>
      <w:r w:rsidR="00C238DC">
        <w:rPr>
          <w:rFonts w:cs="B Nazanin" w:hint="cs"/>
          <w:sz w:val="28"/>
          <w:szCs w:val="28"/>
          <w:rtl/>
        </w:rPr>
        <w:t>خواهد داشت</w:t>
      </w:r>
      <w:r w:rsidRPr="00D8373C">
        <w:rPr>
          <w:rFonts w:cs="B Nazanin" w:hint="cs"/>
          <w:sz w:val="28"/>
          <w:szCs w:val="28"/>
          <w:rtl/>
        </w:rPr>
        <w:t xml:space="preserve">. </w:t>
      </w:r>
    </w:p>
    <w:p w:rsidR="00B274A3" w:rsidRPr="00D8373C" w:rsidRDefault="00B274A3" w:rsidP="00C93240">
      <w:pPr>
        <w:pStyle w:val="ListParagraph"/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4. </w:t>
      </w:r>
      <w:r w:rsidR="00C64958" w:rsidRPr="00D8373C">
        <w:rPr>
          <w:rFonts w:cs="B Nazanin" w:hint="cs"/>
          <w:sz w:val="28"/>
          <w:szCs w:val="28"/>
          <w:rtl/>
        </w:rPr>
        <w:t xml:space="preserve"> در صورت شکستگی یا آسیب به پلمپ های گمرکی یا خراب شدن کالا یا وسیله حمل و نقل به دلیل </w:t>
      </w:r>
      <w:r w:rsidR="00C93240">
        <w:rPr>
          <w:rFonts w:cs="B Nazanin" w:hint="cs"/>
          <w:sz w:val="28"/>
          <w:szCs w:val="28"/>
          <w:rtl/>
        </w:rPr>
        <w:t>اتفاقات غیر مترقبه</w:t>
      </w:r>
      <w:r w:rsidR="00C64958" w:rsidRPr="00D8373C">
        <w:rPr>
          <w:rFonts w:cs="B Nazanin" w:hint="cs"/>
          <w:sz w:val="28"/>
          <w:szCs w:val="28"/>
          <w:rtl/>
        </w:rPr>
        <w:t xml:space="preserve"> یا تصادف در حین ترانزیت، باید</w:t>
      </w:r>
      <w:r w:rsidR="00C93240">
        <w:rPr>
          <w:rFonts w:cs="B Nazanin" w:hint="cs"/>
          <w:sz w:val="28"/>
          <w:szCs w:val="28"/>
          <w:rtl/>
        </w:rPr>
        <w:t xml:space="preserve"> موضوع</w:t>
      </w:r>
      <w:r w:rsidR="00C64958" w:rsidRPr="00D8373C">
        <w:rPr>
          <w:rFonts w:cs="B Nazanin" w:hint="cs"/>
          <w:sz w:val="28"/>
          <w:szCs w:val="28"/>
          <w:rtl/>
        </w:rPr>
        <w:t xml:space="preserve"> به نزدیک ترین گمرک یا ایستگاه پلیس اطلاع </w:t>
      </w:r>
      <w:r w:rsidR="00C93240">
        <w:rPr>
          <w:rFonts w:cs="B Nazanin" w:hint="cs"/>
          <w:sz w:val="28"/>
          <w:szCs w:val="28"/>
          <w:rtl/>
        </w:rPr>
        <w:t>رسانی شود</w:t>
      </w:r>
      <w:r w:rsidR="00C64958" w:rsidRPr="00D8373C">
        <w:rPr>
          <w:rFonts w:cs="B Nazanin" w:hint="cs"/>
          <w:sz w:val="28"/>
          <w:szCs w:val="28"/>
          <w:rtl/>
        </w:rPr>
        <w:t xml:space="preserve">.  </w:t>
      </w:r>
    </w:p>
    <w:p w:rsidR="00B274A3" w:rsidRPr="00D8373C" w:rsidRDefault="00B274A3" w:rsidP="00733263">
      <w:pPr>
        <w:pStyle w:val="ListParagraph"/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5. </w:t>
      </w:r>
      <w:r w:rsidR="00C93240" w:rsidRPr="00D8373C">
        <w:rPr>
          <w:rFonts w:cs="B Nazanin" w:hint="cs"/>
          <w:sz w:val="28"/>
          <w:szCs w:val="28"/>
          <w:rtl/>
        </w:rPr>
        <w:t xml:space="preserve">به منظور </w:t>
      </w:r>
      <w:r w:rsidR="00733263">
        <w:rPr>
          <w:rFonts w:cs="B Nazanin" w:hint="cs"/>
          <w:sz w:val="28"/>
          <w:szCs w:val="28"/>
          <w:rtl/>
        </w:rPr>
        <w:t>آزادسازی</w:t>
      </w:r>
      <w:r w:rsidR="00C93240" w:rsidRPr="00D8373C">
        <w:rPr>
          <w:rFonts w:cs="B Nazanin" w:hint="cs"/>
          <w:sz w:val="28"/>
          <w:szCs w:val="28"/>
          <w:rtl/>
        </w:rPr>
        <w:t xml:space="preserve"> تعهدات</w:t>
      </w:r>
      <w:r w:rsidR="00733263">
        <w:rPr>
          <w:rFonts w:cs="B Nazanin" w:hint="cs"/>
          <w:sz w:val="28"/>
          <w:szCs w:val="28"/>
          <w:rtl/>
        </w:rPr>
        <w:t xml:space="preserve"> و تضمین های </w:t>
      </w:r>
      <w:r w:rsidR="00C93240" w:rsidRPr="00D8373C">
        <w:rPr>
          <w:rFonts w:cs="B Nazanin" w:hint="cs"/>
          <w:sz w:val="28"/>
          <w:szCs w:val="28"/>
          <w:rtl/>
        </w:rPr>
        <w:t>اخذ شده</w:t>
      </w:r>
      <w:r w:rsidR="00733263">
        <w:rPr>
          <w:rFonts w:cs="B Nazanin" w:hint="cs"/>
          <w:sz w:val="28"/>
          <w:szCs w:val="28"/>
          <w:rtl/>
        </w:rPr>
        <w:t>، باید</w:t>
      </w:r>
      <w:r w:rsidR="00C93240" w:rsidRPr="00D8373C">
        <w:rPr>
          <w:rFonts w:cs="B Nazanin" w:hint="cs"/>
          <w:sz w:val="28"/>
          <w:szCs w:val="28"/>
          <w:rtl/>
        </w:rPr>
        <w:t xml:space="preserve"> </w:t>
      </w:r>
      <w:r w:rsidR="00733263">
        <w:rPr>
          <w:rFonts w:cs="B Nazanin" w:hint="cs"/>
          <w:sz w:val="28"/>
          <w:szCs w:val="28"/>
          <w:rtl/>
        </w:rPr>
        <w:t>کلیه اسناد</w:t>
      </w:r>
      <w:r w:rsidR="00C64958" w:rsidRPr="00D8373C">
        <w:rPr>
          <w:rFonts w:cs="B Nazanin" w:hint="cs"/>
          <w:sz w:val="28"/>
          <w:szCs w:val="28"/>
          <w:rtl/>
        </w:rPr>
        <w:t xml:space="preserve"> </w:t>
      </w:r>
      <w:r w:rsidR="00733263" w:rsidRPr="00D8373C">
        <w:rPr>
          <w:rFonts w:cs="B Nazanin" w:hint="cs"/>
          <w:sz w:val="28"/>
          <w:szCs w:val="28"/>
          <w:rtl/>
        </w:rPr>
        <w:t xml:space="preserve">به گمرک ارائه </w:t>
      </w:r>
      <w:r w:rsidR="00733263">
        <w:rPr>
          <w:rFonts w:cs="B Nazanin" w:hint="cs"/>
          <w:sz w:val="28"/>
          <w:szCs w:val="28"/>
          <w:rtl/>
        </w:rPr>
        <w:t>شود تا</w:t>
      </w:r>
      <w:r w:rsidR="00C64958" w:rsidRPr="00D8373C">
        <w:rPr>
          <w:rFonts w:cs="B Nazanin" w:hint="cs"/>
          <w:sz w:val="28"/>
          <w:szCs w:val="28"/>
          <w:rtl/>
        </w:rPr>
        <w:t xml:space="preserve"> </w:t>
      </w:r>
      <w:r w:rsidR="00733263">
        <w:rPr>
          <w:rFonts w:cs="B Nazanin" w:hint="cs"/>
          <w:sz w:val="28"/>
          <w:szCs w:val="28"/>
          <w:rtl/>
        </w:rPr>
        <w:t>خارج کردن</w:t>
      </w:r>
      <w:r w:rsidR="00C64958" w:rsidRPr="00D8373C">
        <w:rPr>
          <w:rFonts w:cs="B Nazanin" w:hint="cs"/>
          <w:sz w:val="28"/>
          <w:szCs w:val="28"/>
          <w:rtl/>
        </w:rPr>
        <w:t xml:space="preserve"> کالا از کشور </w:t>
      </w:r>
      <w:r w:rsidR="00733263">
        <w:rPr>
          <w:rFonts w:cs="B Nazanin" w:hint="cs"/>
          <w:sz w:val="28"/>
          <w:szCs w:val="28"/>
          <w:rtl/>
        </w:rPr>
        <w:t>را تایید نماید</w:t>
      </w:r>
      <w:r w:rsidR="00C64958" w:rsidRPr="00D8373C">
        <w:rPr>
          <w:rFonts w:cs="B Nazanin" w:hint="cs"/>
          <w:sz w:val="28"/>
          <w:szCs w:val="28"/>
          <w:rtl/>
        </w:rPr>
        <w:t>.</w:t>
      </w:r>
    </w:p>
    <w:p w:rsidR="00B274A3" w:rsidRPr="00D8373C" w:rsidRDefault="00C64958" w:rsidP="00733263">
      <w:p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پنجم: </w:t>
      </w:r>
      <w:r w:rsidR="00733263">
        <w:rPr>
          <w:rFonts w:cs="B Nazanin" w:hint="cs"/>
          <w:sz w:val="28"/>
          <w:szCs w:val="28"/>
          <w:rtl/>
        </w:rPr>
        <w:t>اقدامات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733263">
        <w:rPr>
          <w:rFonts w:cs="B Nazanin" w:hint="cs"/>
          <w:sz w:val="28"/>
          <w:szCs w:val="28"/>
          <w:rtl/>
        </w:rPr>
        <w:t>مربوط به حوزه کاری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733263">
        <w:rPr>
          <w:rFonts w:cs="B Nazanin" w:hint="cs"/>
          <w:sz w:val="28"/>
          <w:szCs w:val="28"/>
          <w:rtl/>
        </w:rPr>
        <w:t>بخش ها</w:t>
      </w:r>
      <w:r w:rsidRPr="00D8373C">
        <w:rPr>
          <w:rFonts w:cs="B Nazanin" w:hint="cs"/>
          <w:sz w:val="28"/>
          <w:szCs w:val="28"/>
          <w:rtl/>
        </w:rPr>
        <w:t xml:space="preserve"> و نهادهای امنیتی </w:t>
      </w:r>
      <w:r w:rsidR="00B274A3" w:rsidRPr="00D8373C">
        <w:rPr>
          <w:rFonts w:cs="B Nazanin" w:hint="cs"/>
          <w:sz w:val="28"/>
          <w:szCs w:val="28"/>
          <w:rtl/>
        </w:rPr>
        <w:t>برای طرح</w:t>
      </w:r>
      <w:r w:rsidR="00733263">
        <w:rPr>
          <w:rFonts w:cs="B Nazanin" w:hint="cs"/>
          <w:sz w:val="28"/>
          <w:szCs w:val="28"/>
          <w:rtl/>
        </w:rPr>
        <w:t xml:space="preserve"> ترانزیت،</w:t>
      </w:r>
      <w:r w:rsidRPr="00D8373C">
        <w:rPr>
          <w:rFonts w:cs="B Nazanin" w:hint="cs"/>
          <w:sz w:val="28"/>
          <w:szCs w:val="28"/>
          <w:rtl/>
        </w:rPr>
        <w:t xml:space="preserve"> به موجب صورتجلسه ای که به همین منظور تنظیم و از سوی مراجع امنیتی صادر </w:t>
      </w:r>
      <w:r w:rsidR="00733263">
        <w:rPr>
          <w:rFonts w:cs="B Nazanin" w:hint="cs"/>
          <w:sz w:val="28"/>
          <w:szCs w:val="28"/>
          <w:rtl/>
        </w:rPr>
        <w:t>شده</w:t>
      </w:r>
      <w:r w:rsidRPr="00D8373C">
        <w:rPr>
          <w:rFonts w:cs="B Nazanin" w:hint="cs"/>
          <w:sz w:val="28"/>
          <w:szCs w:val="28"/>
          <w:rtl/>
        </w:rPr>
        <w:t>، تصویب می شود.</w:t>
      </w:r>
    </w:p>
    <w:p w:rsidR="00C64958" w:rsidRPr="00EB4FA1" w:rsidRDefault="00EB4FA1" w:rsidP="00EB4FA1">
      <w:pPr>
        <w:ind w:left="27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ششم : </w:t>
      </w:r>
      <w:r w:rsidR="00733263" w:rsidRPr="00EB4FA1">
        <w:rPr>
          <w:rFonts w:cs="B Nazanin" w:hint="cs"/>
          <w:sz w:val="28"/>
          <w:szCs w:val="28"/>
          <w:rtl/>
        </w:rPr>
        <w:t>جدول</w:t>
      </w:r>
      <w:r w:rsidR="00B274A3" w:rsidRPr="00EB4FA1">
        <w:rPr>
          <w:rFonts w:cs="B Nazanin" w:hint="cs"/>
          <w:sz w:val="28"/>
          <w:szCs w:val="28"/>
          <w:rtl/>
        </w:rPr>
        <w:t xml:space="preserve"> هزینه های </w:t>
      </w:r>
      <w:r w:rsidR="00733263" w:rsidRPr="00EB4FA1">
        <w:rPr>
          <w:rFonts w:cs="B Nazanin" w:hint="cs"/>
          <w:sz w:val="28"/>
          <w:szCs w:val="28"/>
          <w:rtl/>
        </w:rPr>
        <w:t>ترانزیت که توسط گمرک دریافت می شود</w:t>
      </w:r>
      <w:r w:rsidR="00C64958" w:rsidRPr="00EB4FA1">
        <w:rPr>
          <w:rFonts w:cs="B Nazanin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-1036" w:type="dxa"/>
        <w:tblLook w:val="04A0" w:firstRow="1" w:lastRow="0" w:firstColumn="1" w:lastColumn="0" w:noHBand="0" w:noVBand="1"/>
      </w:tblPr>
      <w:tblGrid>
        <w:gridCol w:w="805"/>
        <w:gridCol w:w="2805"/>
        <w:gridCol w:w="1940"/>
        <w:gridCol w:w="3782"/>
      </w:tblGrid>
      <w:tr w:rsidR="00524FA2" w:rsidRPr="00D8373C" w:rsidTr="00E3067C">
        <w:tc>
          <w:tcPr>
            <w:tcW w:w="810" w:type="dxa"/>
          </w:tcPr>
          <w:p w:rsidR="00B274A3" w:rsidRPr="00D8373C" w:rsidRDefault="00B274A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80" w:type="dxa"/>
          </w:tcPr>
          <w:p w:rsidR="00B274A3" w:rsidRPr="00D8373C" w:rsidRDefault="00B274A3" w:rsidP="0073326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 xml:space="preserve">نوع </w:t>
            </w:r>
            <w:r w:rsidR="00733263">
              <w:rPr>
                <w:rFonts w:cs="B Nazanin" w:hint="cs"/>
                <w:sz w:val="28"/>
                <w:szCs w:val="28"/>
                <w:rtl/>
              </w:rPr>
              <w:t>عوارض</w:t>
            </w:r>
            <w:r w:rsidRPr="00D8373C">
              <w:rPr>
                <w:rFonts w:cs="B Nazanin" w:hint="cs"/>
                <w:sz w:val="28"/>
                <w:szCs w:val="28"/>
                <w:rtl/>
              </w:rPr>
              <w:t xml:space="preserve"> - </w:t>
            </w:r>
            <w:r w:rsidR="00733263">
              <w:rPr>
                <w:rFonts w:cs="B Nazanin" w:hint="cs"/>
                <w:sz w:val="28"/>
                <w:szCs w:val="28"/>
                <w:rtl/>
              </w:rPr>
              <w:t>هزینه</w:t>
            </w:r>
          </w:p>
        </w:tc>
        <w:tc>
          <w:tcPr>
            <w:tcW w:w="1980" w:type="dxa"/>
          </w:tcPr>
          <w:p w:rsidR="00B274A3" w:rsidRPr="00D8373C" w:rsidRDefault="00B274A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مبلغ</w:t>
            </w:r>
          </w:p>
        </w:tc>
        <w:tc>
          <w:tcPr>
            <w:tcW w:w="3888" w:type="dxa"/>
          </w:tcPr>
          <w:p w:rsidR="00B274A3" w:rsidRPr="00D8373C" w:rsidRDefault="00E3067C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سند حقوقی</w:t>
            </w:r>
          </w:p>
        </w:tc>
      </w:tr>
      <w:tr w:rsidR="00524FA2" w:rsidRPr="00D8373C" w:rsidTr="00E3067C">
        <w:tc>
          <w:tcPr>
            <w:tcW w:w="810" w:type="dxa"/>
          </w:tcPr>
          <w:p w:rsidR="00B274A3" w:rsidRPr="00D8373C" w:rsidRDefault="00B274A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</w:tcPr>
          <w:p w:rsidR="00B274A3" w:rsidRPr="00D8373C" w:rsidRDefault="0073326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عوارض</w:t>
            </w:r>
            <w:r w:rsidR="00B274A3" w:rsidRPr="00D8373C">
              <w:rPr>
                <w:rFonts w:cs="B Nazanin" w:hint="cs"/>
                <w:sz w:val="28"/>
                <w:szCs w:val="28"/>
                <w:rtl/>
              </w:rPr>
              <w:t xml:space="preserve"> ترانزیت</w:t>
            </w:r>
          </w:p>
        </w:tc>
        <w:tc>
          <w:tcPr>
            <w:tcW w:w="1980" w:type="dxa"/>
          </w:tcPr>
          <w:p w:rsidR="00B274A3" w:rsidRPr="00D8373C" w:rsidRDefault="00B274A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25 دلار</w:t>
            </w:r>
          </w:p>
        </w:tc>
        <w:tc>
          <w:tcPr>
            <w:tcW w:w="3888" w:type="dxa"/>
          </w:tcPr>
          <w:p w:rsidR="00B274A3" w:rsidRPr="00D8373C" w:rsidRDefault="00733263" w:rsidP="0073326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مصوبه</w:t>
            </w:r>
            <w:r w:rsidR="00B274A3" w:rsidRPr="00D8373C">
              <w:rPr>
                <w:rFonts w:cs="B Nazanin" w:hint="cs"/>
                <w:sz w:val="28"/>
                <w:szCs w:val="28"/>
                <w:rtl/>
              </w:rPr>
              <w:t xml:space="preserve"> گمرکی شماره 2 مصوب سال 2016</w:t>
            </w:r>
          </w:p>
        </w:tc>
      </w:tr>
      <w:tr w:rsidR="00524FA2" w:rsidRPr="00D8373C" w:rsidTr="00E3067C">
        <w:tc>
          <w:tcPr>
            <w:tcW w:w="810" w:type="dxa"/>
          </w:tcPr>
          <w:p w:rsidR="00B274A3" w:rsidRPr="00D8373C" w:rsidRDefault="00B274A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</w:tcPr>
          <w:p w:rsidR="00B274A3" w:rsidRPr="00D8373C" w:rsidRDefault="00226A2A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پلمپ</w:t>
            </w:r>
            <w:r w:rsidR="00B274A3" w:rsidRPr="00D8373C">
              <w:rPr>
                <w:rFonts w:cs="B Nazanin" w:hint="cs"/>
                <w:sz w:val="28"/>
                <w:szCs w:val="28"/>
                <w:rtl/>
              </w:rPr>
              <w:t xml:space="preserve"> گمرکی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(سیل کمرکی)</w:t>
            </w:r>
          </w:p>
        </w:tc>
        <w:tc>
          <w:tcPr>
            <w:tcW w:w="1980" w:type="dxa"/>
          </w:tcPr>
          <w:p w:rsidR="00B274A3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10،000 دینار</w:t>
            </w:r>
          </w:p>
        </w:tc>
        <w:tc>
          <w:tcPr>
            <w:tcW w:w="3888" w:type="dxa"/>
          </w:tcPr>
          <w:p w:rsidR="00B274A3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-------</w:t>
            </w:r>
          </w:p>
        </w:tc>
      </w:tr>
      <w:tr w:rsidR="00524FA2" w:rsidRPr="00D8373C" w:rsidTr="00E3067C">
        <w:tc>
          <w:tcPr>
            <w:tcW w:w="810" w:type="dxa"/>
          </w:tcPr>
          <w:p w:rsidR="00B274A3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880" w:type="dxa"/>
          </w:tcPr>
          <w:p w:rsidR="00B274A3" w:rsidRPr="00D8373C" w:rsidRDefault="0073326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مجوز</w:t>
            </w:r>
            <w:r w:rsidR="00524FA2" w:rsidRPr="00D8373C">
              <w:rPr>
                <w:rFonts w:cs="B Nazanin" w:hint="cs"/>
                <w:sz w:val="28"/>
                <w:szCs w:val="28"/>
                <w:rtl/>
              </w:rPr>
              <w:t xml:space="preserve"> گمرکی</w:t>
            </w:r>
          </w:p>
        </w:tc>
        <w:tc>
          <w:tcPr>
            <w:tcW w:w="1980" w:type="dxa"/>
          </w:tcPr>
          <w:p w:rsidR="00B274A3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25،000 دینار</w:t>
            </w:r>
          </w:p>
        </w:tc>
        <w:tc>
          <w:tcPr>
            <w:tcW w:w="3888" w:type="dxa"/>
          </w:tcPr>
          <w:p w:rsidR="00B274A3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-------</w:t>
            </w:r>
          </w:p>
        </w:tc>
      </w:tr>
      <w:tr w:rsidR="00524FA2" w:rsidRPr="00D8373C" w:rsidTr="00E3067C">
        <w:tc>
          <w:tcPr>
            <w:tcW w:w="810" w:type="dxa"/>
          </w:tcPr>
          <w:p w:rsidR="00524FA2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</w:tcPr>
          <w:p w:rsidR="00524FA2" w:rsidRPr="00D8373C" w:rsidRDefault="0073326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ایکس ری</w:t>
            </w:r>
          </w:p>
        </w:tc>
        <w:tc>
          <w:tcPr>
            <w:tcW w:w="1980" w:type="dxa"/>
          </w:tcPr>
          <w:p w:rsidR="00524FA2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30،000 دینار</w:t>
            </w:r>
          </w:p>
        </w:tc>
        <w:tc>
          <w:tcPr>
            <w:tcW w:w="3888" w:type="dxa"/>
          </w:tcPr>
          <w:p w:rsidR="00524FA2" w:rsidRPr="00D8373C" w:rsidRDefault="0073326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مصوبه</w:t>
            </w:r>
            <w:r w:rsidRPr="00733263">
              <w:rPr>
                <w:rFonts w:cs="B Nazanin"/>
                <w:sz w:val="28"/>
                <w:szCs w:val="28"/>
                <w:rtl/>
              </w:rPr>
              <w:t xml:space="preserve"> گمرک</w:t>
            </w:r>
            <w:r w:rsidRPr="0073326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33263">
              <w:rPr>
                <w:rFonts w:cs="B Nazanin"/>
                <w:sz w:val="28"/>
                <w:szCs w:val="28"/>
                <w:rtl/>
              </w:rPr>
              <w:t xml:space="preserve"> شماره </w:t>
            </w:r>
            <w:r w:rsidR="00524FA2" w:rsidRPr="00D8373C">
              <w:rPr>
                <w:rFonts w:cs="B Nazanin" w:hint="cs"/>
                <w:sz w:val="28"/>
                <w:szCs w:val="28"/>
                <w:rtl/>
              </w:rPr>
              <w:t>5 مصوب سال2011</w:t>
            </w:r>
          </w:p>
        </w:tc>
      </w:tr>
      <w:tr w:rsidR="00524FA2" w:rsidRPr="00D8373C" w:rsidTr="00E3067C">
        <w:tc>
          <w:tcPr>
            <w:tcW w:w="810" w:type="dxa"/>
          </w:tcPr>
          <w:p w:rsidR="00524FA2" w:rsidRPr="00D8373C" w:rsidRDefault="00524FA2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</w:tcPr>
          <w:p w:rsidR="00524FA2" w:rsidRPr="00D8373C" w:rsidRDefault="00733263" w:rsidP="00B274A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ترازو</w:t>
            </w:r>
          </w:p>
        </w:tc>
        <w:tc>
          <w:tcPr>
            <w:tcW w:w="1980" w:type="dxa"/>
          </w:tcPr>
          <w:p w:rsidR="00E9100D" w:rsidRPr="00D8373C" w:rsidRDefault="00524FA2" w:rsidP="0073326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D8373C">
              <w:rPr>
                <w:rFonts w:cs="B Nazanin" w:hint="cs"/>
                <w:sz w:val="28"/>
                <w:szCs w:val="28"/>
                <w:rtl/>
              </w:rPr>
              <w:t>5،000 دینار</w:t>
            </w:r>
          </w:p>
        </w:tc>
        <w:tc>
          <w:tcPr>
            <w:tcW w:w="3888" w:type="dxa"/>
          </w:tcPr>
          <w:p w:rsidR="00524FA2" w:rsidRPr="00D8373C" w:rsidRDefault="00733263" w:rsidP="00733263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مصوبه</w:t>
            </w:r>
            <w:r w:rsidR="00E9100D" w:rsidRPr="00D8373C">
              <w:rPr>
                <w:rFonts w:cs="B Nazanin" w:hint="cs"/>
                <w:sz w:val="28"/>
                <w:szCs w:val="28"/>
                <w:rtl/>
              </w:rPr>
              <w:t xml:space="preserve"> شماره 214 </w:t>
            </w:r>
            <w:r>
              <w:rPr>
                <w:rFonts w:cs="B Nazanin" w:hint="cs"/>
                <w:sz w:val="28"/>
                <w:szCs w:val="28"/>
                <w:rtl/>
              </w:rPr>
              <w:t>سال</w:t>
            </w:r>
            <w:r w:rsidR="00E9100D" w:rsidRPr="00D8373C">
              <w:rPr>
                <w:rFonts w:cs="B Nazanin" w:hint="cs"/>
                <w:sz w:val="28"/>
                <w:szCs w:val="28"/>
                <w:rtl/>
              </w:rPr>
              <w:t>2020</w:t>
            </w:r>
            <w:r w:rsidRPr="00D8373C">
              <w:rPr>
                <w:rFonts w:cs="B Nazanin" w:hint="cs"/>
                <w:sz w:val="28"/>
                <w:szCs w:val="28"/>
                <w:rtl/>
              </w:rPr>
              <w:t xml:space="preserve"> هیئت دولت</w:t>
            </w:r>
          </w:p>
        </w:tc>
      </w:tr>
    </w:tbl>
    <w:p w:rsidR="00E3067C" w:rsidRPr="00D8373C" w:rsidRDefault="00C64958" w:rsidP="00733263">
      <w:p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هفتم: تصويب مبالغ </w:t>
      </w:r>
      <w:r w:rsidR="00733263">
        <w:rPr>
          <w:rFonts w:cs="B Nazanin" w:hint="cs"/>
          <w:sz w:val="28"/>
          <w:szCs w:val="28"/>
          <w:rtl/>
        </w:rPr>
        <w:t>عوارض</w:t>
      </w:r>
      <w:r w:rsidRPr="00D8373C">
        <w:rPr>
          <w:rFonts w:cs="B Nazanin" w:hint="cs"/>
          <w:sz w:val="28"/>
          <w:szCs w:val="28"/>
          <w:rtl/>
        </w:rPr>
        <w:t xml:space="preserve"> </w:t>
      </w:r>
      <w:r w:rsidR="00733263">
        <w:rPr>
          <w:rFonts w:cs="B Nazanin" w:hint="cs"/>
          <w:sz w:val="28"/>
          <w:szCs w:val="28"/>
          <w:rtl/>
        </w:rPr>
        <w:t>مربوط به</w:t>
      </w:r>
      <w:r w:rsidRPr="00D8373C">
        <w:rPr>
          <w:rFonts w:cs="B Nazanin" w:hint="cs"/>
          <w:sz w:val="28"/>
          <w:szCs w:val="28"/>
          <w:rtl/>
        </w:rPr>
        <w:t xml:space="preserve"> اداره امور اقامت به شرح زير:</w:t>
      </w:r>
    </w:p>
    <w:p w:rsidR="00E3067C" w:rsidRPr="00D8373C" w:rsidRDefault="00C64958" w:rsidP="00733263">
      <w:p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هزینه روادید بدون توقف (25) </w:t>
      </w:r>
      <w:r w:rsidR="00733263" w:rsidRPr="00D8373C">
        <w:rPr>
          <w:rFonts w:cs="B Nazanin" w:hint="cs"/>
          <w:sz w:val="28"/>
          <w:szCs w:val="28"/>
          <w:rtl/>
        </w:rPr>
        <w:t xml:space="preserve">فقط </w:t>
      </w:r>
      <w:r w:rsidR="00733263">
        <w:rPr>
          <w:rFonts w:cs="B Nazanin" w:hint="cs"/>
          <w:sz w:val="28"/>
          <w:szCs w:val="28"/>
          <w:rtl/>
        </w:rPr>
        <w:t>بیست و پنج دلار؛</w:t>
      </w:r>
      <w:r w:rsidRPr="00D8373C">
        <w:rPr>
          <w:rFonts w:cs="B Nazanin" w:hint="cs"/>
          <w:sz w:val="28"/>
          <w:szCs w:val="28"/>
          <w:rtl/>
        </w:rPr>
        <w:t xml:space="preserve"> بر اساس ماده (2) دستورالعمل شماره (7) سال 2018 و مطابق با مصوبه 279 هیئت وزیران در سال 2017</w:t>
      </w:r>
    </w:p>
    <w:p w:rsidR="00C64958" w:rsidRPr="00D8373C" w:rsidRDefault="00C64958" w:rsidP="00733263">
      <w:pPr>
        <w:jc w:val="both"/>
        <w:rPr>
          <w:rFonts w:cs="B Nazanin"/>
          <w:sz w:val="28"/>
          <w:szCs w:val="28"/>
          <w:rtl/>
        </w:rPr>
      </w:pPr>
      <w:r w:rsidRPr="00D8373C">
        <w:rPr>
          <w:rFonts w:cs="B Nazanin" w:hint="cs"/>
          <w:sz w:val="28"/>
          <w:szCs w:val="28"/>
          <w:rtl/>
        </w:rPr>
        <w:t xml:space="preserve"> </w:t>
      </w:r>
      <w:r w:rsidRPr="00D8373C">
        <w:rPr>
          <w:rFonts w:ascii="Arial" w:hAnsi="Arial" w:cs="Arial" w:hint="cs"/>
          <w:sz w:val="28"/>
          <w:szCs w:val="28"/>
          <w:rtl/>
        </w:rPr>
        <w:t>–</w:t>
      </w:r>
      <w:r w:rsidRPr="00D8373C">
        <w:rPr>
          <w:rFonts w:cs="B Nazanin" w:hint="cs"/>
          <w:sz w:val="28"/>
          <w:szCs w:val="28"/>
          <w:rtl/>
        </w:rPr>
        <w:t xml:space="preserve"> هشتم: پرداخت هزینه </w:t>
      </w:r>
      <w:r w:rsidR="00733263">
        <w:rPr>
          <w:rFonts w:cs="B Nazanin" w:hint="cs"/>
          <w:sz w:val="28"/>
          <w:szCs w:val="28"/>
          <w:rtl/>
        </w:rPr>
        <w:t xml:space="preserve">های مربوط به </w:t>
      </w:r>
      <w:r w:rsidRPr="00D8373C">
        <w:rPr>
          <w:rFonts w:cs="B Nazanin" w:hint="cs"/>
          <w:sz w:val="28"/>
          <w:szCs w:val="28"/>
          <w:rtl/>
        </w:rPr>
        <w:t>شرکت بیمه ملی</w:t>
      </w:r>
      <w:r w:rsidR="00733263">
        <w:rPr>
          <w:rFonts w:cs="B Nazanin" w:hint="cs"/>
          <w:sz w:val="28"/>
          <w:szCs w:val="28"/>
          <w:rtl/>
        </w:rPr>
        <w:t xml:space="preserve"> عراق</w:t>
      </w:r>
    </w:p>
    <w:p w:rsidR="00132972" w:rsidRPr="00D8373C" w:rsidRDefault="00132972" w:rsidP="00F84ED4">
      <w:pPr>
        <w:jc w:val="both"/>
        <w:rPr>
          <w:rFonts w:cs="B Nazanin"/>
          <w:sz w:val="28"/>
          <w:szCs w:val="28"/>
          <w:rtl/>
        </w:rPr>
      </w:pPr>
    </w:p>
    <w:p w:rsidR="00132972" w:rsidRPr="00D8373C" w:rsidRDefault="00132972" w:rsidP="00F84ED4">
      <w:pPr>
        <w:jc w:val="both"/>
        <w:rPr>
          <w:rFonts w:cs="B Nazanin"/>
          <w:sz w:val="28"/>
          <w:szCs w:val="28"/>
          <w:rtl/>
        </w:rPr>
      </w:pPr>
    </w:p>
    <w:p w:rsidR="00195635" w:rsidRPr="00D8373C" w:rsidRDefault="00195635" w:rsidP="00F84ED4">
      <w:pPr>
        <w:jc w:val="both"/>
        <w:rPr>
          <w:rFonts w:cs="B Nazanin"/>
          <w:sz w:val="28"/>
          <w:szCs w:val="28"/>
          <w:rtl/>
        </w:rPr>
      </w:pPr>
    </w:p>
    <w:p w:rsidR="00195635" w:rsidRPr="00D8373C" w:rsidRDefault="00195635" w:rsidP="00F84ED4">
      <w:pPr>
        <w:jc w:val="both"/>
        <w:rPr>
          <w:rFonts w:cs="B Nazanin"/>
          <w:sz w:val="28"/>
          <w:szCs w:val="28"/>
        </w:rPr>
      </w:pPr>
    </w:p>
    <w:sectPr w:rsidR="00195635" w:rsidRPr="00D8373C" w:rsidSect="004222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C3"/>
    <w:multiLevelType w:val="hybridMultilevel"/>
    <w:tmpl w:val="ECE2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3EC"/>
    <w:multiLevelType w:val="hybridMultilevel"/>
    <w:tmpl w:val="78E8BB46"/>
    <w:lvl w:ilvl="0" w:tplc="EC66B4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84F"/>
    <w:multiLevelType w:val="hybridMultilevel"/>
    <w:tmpl w:val="9D507602"/>
    <w:lvl w:ilvl="0" w:tplc="8F68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5E307D4"/>
    <w:multiLevelType w:val="hybridMultilevel"/>
    <w:tmpl w:val="82D0C2DE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8666406"/>
    <w:multiLevelType w:val="hybridMultilevel"/>
    <w:tmpl w:val="3D0E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42135"/>
    <w:multiLevelType w:val="hybridMultilevel"/>
    <w:tmpl w:val="D8FCDFB4"/>
    <w:lvl w:ilvl="0" w:tplc="CEC4C79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5011"/>
    <w:multiLevelType w:val="hybridMultilevel"/>
    <w:tmpl w:val="8828FB86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538F4D12"/>
    <w:multiLevelType w:val="hybridMultilevel"/>
    <w:tmpl w:val="735AAF8C"/>
    <w:lvl w:ilvl="0" w:tplc="64CEB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35"/>
    <w:rsid w:val="00067054"/>
    <w:rsid w:val="000D2AA9"/>
    <w:rsid w:val="00132972"/>
    <w:rsid w:val="00195635"/>
    <w:rsid w:val="001A267A"/>
    <w:rsid w:val="001A664D"/>
    <w:rsid w:val="001F5058"/>
    <w:rsid w:val="00226A2A"/>
    <w:rsid w:val="00230B0A"/>
    <w:rsid w:val="003032CE"/>
    <w:rsid w:val="00321A63"/>
    <w:rsid w:val="0041458B"/>
    <w:rsid w:val="004222A8"/>
    <w:rsid w:val="004864E0"/>
    <w:rsid w:val="004938EC"/>
    <w:rsid w:val="004D64D8"/>
    <w:rsid w:val="0050173C"/>
    <w:rsid w:val="0051409A"/>
    <w:rsid w:val="00524FA2"/>
    <w:rsid w:val="005706C0"/>
    <w:rsid w:val="00632204"/>
    <w:rsid w:val="006F3F73"/>
    <w:rsid w:val="00712622"/>
    <w:rsid w:val="00733263"/>
    <w:rsid w:val="00737C87"/>
    <w:rsid w:val="0079119A"/>
    <w:rsid w:val="007D28CF"/>
    <w:rsid w:val="00970A49"/>
    <w:rsid w:val="009967D6"/>
    <w:rsid w:val="00AF0A2F"/>
    <w:rsid w:val="00AF3A15"/>
    <w:rsid w:val="00AF54BD"/>
    <w:rsid w:val="00B24E69"/>
    <w:rsid w:val="00B274A3"/>
    <w:rsid w:val="00B57204"/>
    <w:rsid w:val="00BF481C"/>
    <w:rsid w:val="00C238DC"/>
    <w:rsid w:val="00C64958"/>
    <w:rsid w:val="00C93240"/>
    <w:rsid w:val="00CA57AE"/>
    <w:rsid w:val="00D8107E"/>
    <w:rsid w:val="00D8373C"/>
    <w:rsid w:val="00E05E86"/>
    <w:rsid w:val="00E3067C"/>
    <w:rsid w:val="00E6549B"/>
    <w:rsid w:val="00E7430C"/>
    <w:rsid w:val="00E9100D"/>
    <w:rsid w:val="00EB4FA1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60709DE-342E-4F2F-A716-19B5943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hudahassan1016@gmail.com</dc:creator>
  <cp:lastModifiedBy>داوود گودرزی</cp:lastModifiedBy>
  <cp:revision>2</cp:revision>
  <cp:lastPrinted>2023-06-01T08:08:00Z</cp:lastPrinted>
  <dcterms:created xsi:type="dcterms:W3CDTF">2023-06-21T05:34:00Z</dcterms:created>
  <dcterms:modified xsi:type="dcterms:W3CDTF">2023-06-21T05:34:00Z</dcterms:modified>
</cp:coreProperties>
</file>